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31" w:rsidRPr="00F97431" w:rsidRDefault="000D2FA6" w:rsidP="000B63CC">
      <w:pPr>
        <w:spacing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97431">
        <w:rPr>
          <w:rFonts w:ascii="Arial" w:hAnsi="Arial" w:cs="Arial"/>
          <w:b/>
          <w:sz w:val="18"/>
          <w:szCs w:val="18"/>
          <w:u w:val="single"/>
        </w:rPr>
        <w:t xml:space="preserve">Die sieben </w:t>
      </w:r>
      <w:r w:rsidR="007F0731" w:rsidRPr="00F97431">
        <w:rPr>
          <w:rFonts w:ascii="Arial" w:hAnsi="Arial" w:cs="Arial"/>
          <w:b/>
          <w:sz w:val="18"/>
          <w:szCs w:val="18"/>
          <w:u w:val="single"/>
        </w:rPr>
        <w:t>Häresien</w:t>
      </w:r>
      <w:r w:rsidR="002536B9" w:rsidRPr="00F97431">
        <w:rPr>
          <w:rFonts w:ascii="Arial" w:hAnsi="Arial" w:cs="Arial"/>
          <w:b/>
          <w:sz w:val="18"/>
          <w:szCs w:val="18"/>
          <w:u w:val="single"/>
        </w:rPr>
        <w:t xml:space="preserve"> in ROM</w:t>
      </w:r>
      <w:r w:rsidR="00737EAD" w:rsidRPr="00F97431">
        <w:rPr>
          <w:rFonts w:ascii="Arial" w:hAnsi="Arial" w:cs="Arial"/>
          <w:b/>
          <w:sz w:val="18"/>
          <w:szCs w:val="18"/>
          <w:u w:val="single"/>
        </w:rPr>
        <w:t xml:space="preserve"> – </w:t>
      </w:r>
      <w:proofErr w:type="spellStart"/>
      <w:r w:rsidR="00737EAD" w:rsidRPr="00F97431">
        <w:rPr>
          <w:rFonts w:ascii="Arial" w:hAnsi="Arial" w:cs="Arial"/>
          <w:b/>
          <w:sz w:val="18"/>
          <w:szCs w:val="18"/>
          <w:u w:val="single"/>
        </w:rPr>
        <w:t>Correctio</w:t>
      </w:r>
      <w:proofErr w:type="spellEnd"/>
      <w:r w:rsidR="00737EAD" w:rsidRPr="00F97431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737EAD" w:rsidRPr="00F97431">
        <w:rPr>
          <w:rFonts w:ascii="Arial" w:hAnsi="Arial" w:cs="Arial"/>
          <w:b/>
          <w:sz w:val="18"/>
          <w:szCs w:val="18"/>
          <w:u w:val="single"/>
        </w:rPr>
        <w:t>Filialis</w:t>
      </w:r>
      <w:proofErr w:type="spellEnd"/>
      <w:r w:rsidR="00737EAD" w:rsidRPr="00F97431">
        <w:rPr>
          <w:rFonts w:ascii="Arial" w:hAnsi="Arial" w:cs="Arial"/>
          <w:b/>
          <w:sz w:val="18"/>
          <w:szCs w:val="18"/>
          <w:u w:val="single"/>
        </w:rPr>
        <w:t xml:space="preserve"> 16. Juli 2017</w:t>
      </w:r>
    </w:p>
    <w:p w:rsidR="00255744" w:rsidRDefault="00255744" w:rsidP="000B63CC">
      <w:pPr>
        <w:spacing w:line="240" w:lineRule="auto"/>
        <w:rPr>
          <w:rFonts w:ascii="Arial" w:hAnsi="Arial" w:cs="Arial"/>
          <w:sz w:val="18"/>
          <w:szCs w:val="18"/>
        </w:rPr>
      </w:pPr>
    </w:p>
    <w:p w:rsidR="00B86E0E" w:rsidRPr="00F97431" w:rsidRDefault="00B50E29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Die durch Schrift- und Wortmeldungen </w:t>
      </w:r>
      <w:r w:rsidR="0075622F" w:rsidRPr="00F97431">
        <w:rPr>
          <w:rFonts w:ascii="Arial" w:hAnsi="Arial" w:cs="Arial"/>
          <w:sz w:val="18"/>
          <w:szCs w:val="18"/>
        </w:rPr>
        <w:t xml:space="preserve">und Unterlassungen </w:t>
      </w:r>
      <w:r w:rsidRPr="00F97431">
        <w:rPr>
          <w:rFonts w:ascii="Arial" w:hAnsi="Arial" w:cs="Arial"/>
          <w:sz w:val="18"/>
          <w:szCs w:val="18"/>
        </w:rPr>
        <w:t xml:space="preserve">von Franziskus geschaffene Ausgangslage: </w:t>
      </w:r>
    </w:p>
    <w:p w:rsidR="0026717D" w:rsidRPr="00F97431" w:rsidRDefault="00B50E29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Grundthese der Häretiker</w:t>
      </w:r>
      <w:r w:rsidR="00DD7701" w:rsidRPr="00F97431">
        <w:rPr>
          <w:rFonts w:ascii="Arial" w:hAnsi="Arial" w:cs="Arial"/>
          <w:sz w:val="18"/>
          <w:szCs w:val="18"/>
        </w:rPr>
        <w:t xml:space="preserve">: </w:t>
      </w:r>
      <w:r w:rsidR="00FE76DF" w:rsidRPr="00F97431">
        <w:rPr>
          <w:rFonts w:ascii="Arial" w:hAnsi="Arial" w:cs="Arial"/>
          <w:sz w:val="18"/>
          <w:szCs w:val="18"/>
        </w:rPr>
        <w:t>Der Mensch kann nicht alles verstehen, erkennen</w:t>
      </w:r>
      <w:r w:rsidR="00DD7701" w:rsidRPr="00F97431">
        <w:rPr>
          <w:rFonts w:ascii="Arial" w:hAnsi="Arial" w:cs="Arial"/>
          <w:sz w:val="18"/>
          <w:szCs w:val="18"/>
        </w:rPr>
        <w:t>, erfüllen</w:t>
      </w:r>
      <w:r w:rsidR="00336A04" w:rsidRPr="00F97431">
        <w:rPr>
          <w:rFonts w:ascii="Arial" w:hAnsi="Arial" w:cs="Arial"/>
          <w:sz w:val="18"/>
          <w:szCs w:val="18"/>
        </w:rPr>
        <w:t xml:space="preserve">. </w:t>
      </w:r>
      <w:r w:rsidRPr="00F97431">
        <w:rPr>
          <w:rFonts w:ascii="Arial" w:hAnsi="Arial" w:cs="Arial"/>
          <w:sz w:val="18"/>
          <w:szCs w:val="18"/>
        </w:rPr>
        <w:t xml:space="preserve">Das </w:t>
      </w:r>
      <w:r w:rsidR="00A47390">
        <w:rPr>
          <w:rFonts w:ascii="Arial" w:hAnsi="Arial" w:cs="Arial"/>
          <w:sz w:val="18"/>
          <w:szCs w:val="18"/>
        </w:rPr>
        <w:t xml:space="preserve">klingt zunächst gut und ist richtig, </w:t>
      </w:r>
      <w:r w:rsidR="00044DA9" w:rsidRPr="00F97431">
        <w:rPr>
          <w:rFonts w:ascii="Arial" w:hAnsi="Arial" w:cs="Arial"/>
          <w:sz w:val="18"/>
          <w:szCs w:val="18"/>
        </w:rPr>
        <w:t>s</w:t>
      </w:r>
      <w:r w:rsidR="00336A04" w:rsidRPr="00F97431">
        <w:rPr>
          <w:rFonts w:ascii="Arial" w:hAnsi="Arial" w:cs="Arial"/>
          <w:sz w:val="18"/>
          <w:szCs w:val="18"/>
        </w:rPr>
        <w:t xml:space="preserve">chafft </w:t>
      </w:r>
      <w:r w:rsidR="00A47390">
        <w:rPr>
          <w:rFonts w:ascii="Arial" w:hAnsi="Arial" w:cs="Arial"/>
          <w:sz w:val="18"/>
          <w:szCs w:val="18"/>
        </w:rPr>
        <w:t xml:space="preserve">aber </w:t>
      </w:r>
      <w:r w:rsidR="00336A04" w:rsidRPr="00F97431">
        <w:rPr>
          <w:rFonts w:ascii="Arial" w:hAnsi="Arial" w:cs="Arial"/>
          <w:sz w:val="18"/>
          <w:szCs w:val="18"/>
        </w:rPr>
        <w:t xml:space="preserve">Raum für Ausreden! </w:t>
      </w:r>
    </w:p>
    <w:p w:rsidR="00FE76DF" w:rsidRPr="00F97431" w:rsidRDefault="00B37744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Norm wird zum </w:t>
      </w:r>
      <w:r w:rsidR="0075622F" w:rsidRPr="00F97431">
        <w:rPr>
          <w:rFonts w:ascii="Arial" w:hAnsi="Arial" w:cs="Arial"/>
          <w:sz w:val="18"/>
          <w:szCs w:val="18"/>
        </w:rPr>
        <w:t xml:space="preserve">unerreichbaren </w:t>
      </w:r>
      <w:r w:rsidRPr="00F97431">
        <w:rPr>
          <w:rFonts w:ascii="Arial" w:hAnsi="Arial" w:cs="Arial"/>
          <w:sz w:val="18"/>
          <w:szCs w:val="18"/>
        </w:rPr>
        <w:t>Ideal verklärt und</w:t>
      </w:r>
      <w:r w:rsidR="002536B9" w:rsidRPr="00F97431">
        <w:rPr>
          <w:rFonts w:ascii="Arial" w:hAnsi="Arial" w:cs="Arial"/>
          <w:sz w:val="18"/>
          <w:szCs w:val="18"/>
        </w:rPr>
        <w:t xml:space="preserve"> als unerreichbar erk</w:t>
      </w:r>
      <w:r w:rsidR="00336A04" w:rsidRPr="00F97431">
        <w:rPr>
          <w:rFonts w:ascii="Arial" w:hAnsi="Arial" w:cs="Arial"/>
          <w:sz w:val="18"/>
          <w:szCs w:val="18"/>
        </w:rPr>
        <w:t>lärt: das Ideal ist nicht ALLES, so heißt es.</w:t>
      </w:r>
      <w:r w:rsidR="002536B9" w:rsidRPr="00F97431">
        <w:rPr>
          <w:rFonts w:ascii="Arial" w:hAnsi="Arial" w:cs="Arial"/>
          <w:sz w:val="18"/>
          <w:szCs w:val="18"/>
        </w:rPr>
        <w:t xml:space="preserve"> </w:t>
      </w:r>
    </w:p>
    <w:p w:rsidR="00FE76DF" w:rsidRPr="00F97431" w:rsidRDefault="00FE76DF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Norm </w:t>
      </w:r>
      <w:r w:rsidR="00336A04" w:rsidRPr="00F97431">
        <w:rPr>
          <w:rFonts w:ascii="Arial" w:hAnsi="Arial" w:cs="Arial"/>
          <w:sz w:val="18"/>
          <w:szCs w:val="18"/>
        </w:rPr>
        <w:t xml:space="preserve">ist daher </w:t>
      </w:r>
      <w:r w:rsidRPr="00F97431">
        <w:rPr>
          <w:rFonts w:ascii="Arial" w:hAnsi="Arial" w:cs="Arial"/>
          <w:sz w:val="18"/>
          <w:szCs w:val="18"/>
        </w:rPr>
        <w:t xml:space="preserve">nicht immer bindend, </w:t>
      </w:r>
      <w:r w:rsidR="00336A04" w:rsidRPr="00F97431">
        <w:rPr>
          <w:rFonts w:ascii="Arial" w:hAnsi="Arial" w:cs="Arial"/>
          <w:sz w:val="18"/>
          <w:szCs w:val="18"/>
        </w:rPr>
        <w:t xml:space="preserve">die </w:t>
      </w:r>
      <w:r w:rsidRPr="00F97431">
        <w:rPr>
          <w:rFonts w:ascii="Arial" w:hAnsi="Arial" w:cs="Arial"/>
          <w:sz w:val="18"/>
          <w:szCs w:val="18"/>
        </w:rPr>
        <w:t>Einführung einer dynamischen „von Fall zu Fall“ Moral</w:t>
      </w:r>
      <w:r w:rsidR="00336A04" w:rsidRPr="00F97431">
        <w:rPr>
          <w:rFonts w:ascii="Arial" w:hAnsi="Arial" w:cs="Arial"/>
          <w:sz w:val="18"/>
          <w:szCs w:val="18"/>
        </w:rPr>
        <w:t xml:space="preserve">, </w:t>
      </w:r>
      <w:r w:rsidR="00BC31EB" w:rsidRPr="00F97431">
        <w:rPr>
          <w:rFonts w:ascii="Arial" w:hAnsi="Arial" w:cs="Arial"/>
          <w:sz w:val="18"/>
          <w:szCs w:val="18"/>
        </w:rPr>
        <w:t>werde</w:t>
      </w:r>
      <w:r w:rsidR="00336A04" w:rsidRPr="00F97431">
        <w:rPr>
          <w:rFonts w:ascii="Arial" w:hAnsi="Arial" w:cs="Arial"/>
          <w:sz w:val="18"/>
          <w:szCs w:val="18"/>
        </w:rPr>
        <w:t xml:space="preserve"> dem Menschen gerecht</w:t>
      </w:r>
      <w:r w:rsidR="0075622F" w:rsidRPr="00F97431">
        <w:rPr>
          <w:rFonts w:ascii="Arial" w:hAnsi="Arial" w:cs="Arial"/>
          <w:sz w:val="18"/>
          <w:szCs w:val="18"/>
        </w:rPr>
        <w:t xml:space="preserve">. </w:t>
      </w:r>
    </w:p>
    <w:p w:rsidR="00DD7701" w:rsidRPr="00F97431" w:rsidRDefault="00DD7701" w:rsidP="00DD7701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Selbst wenn man die Norm kennt, kann man mit persönlicher Gewissenentscheidung entschuldigt sein</w:t>
      </w:r>
      <w:r w:rsidR="0075622F" w:rsidRPr="00F97431">
        <w:rPr>
          <w:rFonts w:ascii="Arial" w:hAnsi="Arial" w:cs="Arial"/>
          <w:sz w:val="18"/>
          <w:szCs w:val="18"/>
        </w:rPr>
        <w:t xml:space="preserve">. </w:t>
      </w:r>
    </w:p>
    <w:p w:rsidR="00DD7701" w:rsidRPr="00F97431" w:rsidRDefault="00DD7701" w:rsidP="00DD7701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Der Bereich des Handelns ist </w:t>
      </w:r>
      <w:r w:rsidR="00BC31EB" w:rsidRPr="00F97431">
        <w:rPr>
          <w:rFonts w:ascii="Arial" w:hAnsi="Arial" w:cs="Arial"/>
          <w:sz w:val="18"/>
          <w:szCs w:val="18"/>
        </w:rPr>
        <w:t xml:space="preserve">damit </w:t>
      </w:r>
      <w:r w:rsidRPr="00F97431">
        <w:rPr>
          <w:rFonts w:ascii="Arial" w:hAnsi="Arial" w:cs="Arial"/>
          <w:sz w:val="18"/>
          <w:szCs w:val="18"/>
        </w:rPr>
        <w:t>vom Bereich der allgemeinen Wahrheit verschieden</w:t>
      </w:r>
      <w:r w:rsidR="0075622F" w:rsidRPr="00F97431">
        <w:rPr>
          <w:rFonts w:ascii="Arial" w:hAnsi="Arial" w:cs="Arial"/>
          <w:sz w:val="18"/>
          <w:szCs w:val="18"/>
        </w:rPr>
        <w:t xml:space="preserve">. </w:t>
      </w:r>
    </w:p>
    <w:p w:rsidR="00FE76DF" w:rsidRPr="00F97431" w:rsidRDefault="00BC31EB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Fazit: </w:t>
      </w:r>
      <w:r w:rsidR="00FE76DF" w:rsidRPr="00F97431">
        <w:rPr>
          <w:rFonts w:ascii="Arial" w:hAnsi="Arial" w:cs="Arial"/>
          <w:sz w:val="18"/>
          <w:szCs w:val="18"/>
        </w:rPr>
        <w:t>Nicht alle, die „irregulär“ sind, leben auch in der Todsünde</w:t>
      </w:r>
      <w:r w:rsidR="0075622F" w:rsidRPr="00F97431">
        <w:rPr>
          <w:rFonts w:ascii="Arial" w:hAnsi="Arial" w:cs="Arial"/>
          <w:sz w:val="18"/>
          <w:szCs w:val="18"/>
        </w:rPr>
        <w:t xml:space="preserve">. </w:t>
      </w:r>
    </w:p>
    <w:p w:rsidR="00DD7701" w:rsidRPr="00F97431" w:rsidRDefault="00DD7701" w:rsidP="00DD7701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Aufhebung von feiner Grenze von regulär und irregulär</w:t>
      </w:r>
      <w:r w:rsidR="0075622F" w:rsidRPr="00F97431">
        <w:rPr>
          <w:rFonts w:ascii="Arial" w:hAnsi="Arial" w:cs="Arial"/>
          <w:sz w:val="18"/>
          <w:szCs w:val="18"/>
        </w:rPr>
        <w:t xml:space="preserve"> schafft </w:t>
      </w:r>
      <w:r w:rsidR="00BC31EB" w:rsidRPr="00F97431">
        <w:rPr>
          <w:rFonts w:ascii="Arial" w:hAnsi="Arial" w:cs="Arial"/>
          <w:sz w:val="18"/>
          <w:szCs w:val="18"/>
        </w:rPr>
        <w:t xml:space="preserve">gewünschte </w:t>
      </w:r>
      <w:r w:rsidR="0075622F" w:rsidRPr="00F97431">
        <w:rPr>
          <w:rFonts w:ascii="Arial" w:hAnsi="Arial" w:cs="Arial"/>
          <w:sz w:val="18"/>
          <w:szCs w:val="18"/>
        </w:rPr>
        <w:t xml:space="preserve">Grauzone. </w:t>
      </w:r>
    </w:p>
    <w:p w:rsidR="00FE76DF" w:rsidRPr="00F97431" w:rsidRDefault="00DD7701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Das Gute ist hervorzuheben und wertzuschätzen </w:t>
      </w:r>
      <w:r w:rsidR="00FE76DF" w:rsidRPr="00F97431">
        <w:rPr>
          <w:rFonts w:ascii="Arial" w:hAnsi="Arial" w:cs="Arial"/>
          <w:sz w:val="18"/>
          <w:szCs w:val="18"/>
        </w:rPr>
        <w:t>auch wenn das Ideal nicht erreicht wird</w:t>
      </w:r>
      <w:r w:rsidR="00A016A0" w:rsidRPr="00F97431">
        <w:rPr>
          <w:rFonts w:ascii="Arial" w:hAnsi="Arial" w:cs="Arial"/>
          <w:sz w:val="18"/>
          <w:szCs w:val="18"/>
        </w:rPr>
        <w:t xml:space="preserve"> - ändert </w:t>
      </w:r>
      <w:r w:rsidR="00BC31EB" w:rsidRPr="00F97431">
        <w:rPr>
          <w:rFonts w:ascii="Arial" w:hAnsi="Arial" w:cs="Arial"/>
          <w:sz w:val="18"/>
          <w:szCs w:val="18"/>
        </w:rPr>
        <w:t xml:space="preserve">allerdings </w:t>
      </w:r>
      <w:r w:rsidR="00A016A0" w:rsidRPr="00F97431">
        <w:rPr>
          <w:rFonts w:ascii="Arial" w:hAnsi="Arial" w:cs="Arial"/>
          <w:sz w:val="18"/>
          <w:szCs w:val="18"/>
        </w:rPr>
        <w:t xml:space="preserve">nichts am Stand der Todsünde der betreffenden Person. </w:t>
      </w:r>
      <w:r w:rsidR="00BC31EB" w:rsidRPr="00F97431">
        <w:rPr>
          <w:rFonts w:ascii="Arial" w:hAnsi="Arial" w:cs="Arial"/>
          <w:sz w:val="18"/>
          <w:szCs w:val="18"/>
        </w:rPr>
        <w:t xml:space="preserve">Verschärft diesen Zustand. </w:t>
      </w:r>
    </w:p>
    <w:p w:rsidR="00FE76DF" w:rsidRPr="00F97431" w:rsidRDefault="00FE76DF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Die </w:t>
      </w:r>
      <w:r w:rsidR="00737EAD" w:rsidRPr="00F97431">
        <w:rPr>
          <w:rFonts w:ascii="Arial" w:hAnsi="Arial" w:cs="Arial"/>
          <w:sz w:val="18"/>
          <w:szCs w:val="18"/>
        </w:rPr>
        <w:t>„</w:t>
      </w:r>
      <w:proofErr w:type="spellStart"/>
      <w:r w:rsidRPr="00F97431">
        <w:rPr>
          <w:rFonts w:ascii="Arial" w:hAnsi="Arial" w:cs="Arial"/>
          <w:sz w:val="18"/>
          <w:szCs w:val="18"/>
        </w:rPr>
        <w:t>unerbitterliche</w:t>
      </w:r>
      <w:proofErr w:type="spellEnd"/>
      <w:r w:rsidRPr="00F97431">
        <w:rPr>
          <w:rFonts w:ascii="Arial" w:hAnsi="Arial" w:cs="Arial"/>
          <w:sz w:val="18"/>
          <w:szCs w:val="18"/>
        </w:rPr>
        <w:t xml:space="preserve"> Pastoral</w:t>
      </w:r>
      <w:r w:rsidR="00737EAD" w:rsidRPr="00F97431">
        <w:rPr>
          <w:rFonts w:ascii="Arial" w:hAnsi="Arial" w:cs="Arial"/>
          <w:sz w:val="18"/>
          <w:szCs w:val="18"/>
        </w:rPr>
        <w:t>“</w:t>
      </w:r>
      <w:r w:rsidRPr="00F97431">
        <w:rPr>
          <w:rFonts w:ascii="Arial" w:hAnsi="Arial" w:cs="Arial"/>
          <w:sz w:val="18"/>
          <w:szCs w:val="18"/>
        </w:rPr>
        <w:t xml:space="preserve"> muss von der </w:t>
      </w:r>
      <w:r w:rsidR="00737EAD" w:rsidRPr="00F97431">
        <w:rPr>
          <w:rFonts w:ascii="Arial" w:hAnsi="Arial" w:cs="Arial"/>
          <w:sz w:val="18"/>
          <w:szCs w:val="18"/>
        </w:rPr>
        <w:t>„</w:t>
      </w:r>
      <w:r w:rsidRPr="00F97431">
        <w:rPr>
          <w:rFonts w:ascii="Arial" w:hAnsi="Arial" w:cs="Arial"/>
          <w:sz w:val="18"/>
          <w:szCs w:val="18"/>
        </w:rPr>
        <w:t>barmherzigen Pastoral</w:t>
      </w:r>
      <w:r w:rsidR="00737EAD" w:rsidRPr="00F97431">
        <w:rPr>
          <w:rFonts w:ascii="Arial" w:hAnsi="Arial" w:cs="Arial"/>
          <w:sz w:val="18"/>
          <w:szCs w:val="18"/>
        </w:rPr>
        <w:t>“</w:t>
      </w:r>
      <w:r w:rsidRPr="00F97431">
        <w:rPr>
          <w:rFonts w:ascii="Arial" w:hAnsi="Arial" w:cs="Arial"/>
          <w:sz w:val="18"/>
          <w:szCs w:val="18"/>
        </w:rPr>
        <w:t xml:space="preserve"> abgelöst werden</w:t>
      </w:r>
      <w:r w:rsidR="00A016A0" w:rsidRPr="00F97431">
        <w:rPr>
          <w:rFonts w:ascii="Arial" w:hAnsi="Arial" w:cs="Arial"/>
          <w:sz w:val="18"/>
          <w:szCs w:val="18"/>
        </w:rPr>
        <w:t xml:space="preserve">, so heißt es. </w:t>
      </w:r>
      <w:r w:rsidR="00B635B3" w:rsidRPr="00F97431">
        <w:rPr>
          <w:rFonts w:ascii="Arial" w:hAnsi="Arial" w:cs="Arial"/>
          <w:sz w:val="18"/>
          <w:szCs w:val="18"/>
        </w:rPr>
        <w:t xml:space="preserve">Wie? </w:t>
      </w:r>
      <w:r w:rsidR="00737EAD" w:rsidRPr="00F97431">
        <w:rPr>
          <w:rFonts w:ascii="Arial" w:hAnsi="Arial" w:cs="Arial"/>
          <w:sz w:val="18"/>
          <w:szCs w:val="18"/>
        </w:rPr>
        <w:t>Durch Verschleierung der Ge</w:t>
      </w:r>
      <w:r w:rsidR="00B635B3" w:rsidRPr="00F97431">
        <w:rPr>
          <w:rFonts w:ascii="Arial" w:hAnsi="Arial" w:cs="Arial"/>
          <w:sz w:val="18"/>
          <w:szCs w:val="18"/>
        </w:rPr>
        <w:t xml:space="preserve">bote und der Kirchengebote, die beständig </w:t>
      </w:r>
      <w:r w:rsidR="005B46D4" w:rsidRPr="00F97431">
        <w:rPr>
          <w:rFonts w:ascii="Arial" w:hAnsi="Arial" w:cs="Arial"/>
          <w:sz w:val="18"/>
          <w:szCs w:val="18"/>
        </w:rPr>
        <w:t xml:space="preserve">zu allen Zeiten </w:t>
      </w:r>
      <w:r w:rsidR="00B635B3" w:rsidRPr="00F97431">
        <w:rPr>
          <w:rFonts w:ascii="Arial" w:hAnsi="Arial" w:cs="Arial"/>
          <w:sz w:val="18"/>
          <w:szCs w:val="18"/>
        </w:rPr>
        <w:t xml:space="preserve">gelehrt wurden. </w:t>
      </w:r>
    </w:p>
    <w:p w:rsidR="00DD7701" w:rsidRPr="00F97431" w:rsidRDefault="00DD7701" w:rsidP="00DD7701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Logik der Eingliederung im Evangelium Jesu maßgebend, nicht Logik der Grenzen und der Ausgrenzung</w:t>
      </w:r>
      <w:r w:rsidR="0075622F" w:rsidRPr="00F97431">
        <w:rPr>
          <w:rFonts w:ascii="Arial" w:hAnsi="Arial" w:cs="Arial"/>
          <w:sz w:val="18"/>
          <w:szCs w:val="18"/>
        </w:rPr>
        <w:t xml:space="preserve">. Grenzen hat Gott </w:t>
      </w:r>
      <w:r w:rsidR="00A016A0" w:rsidRPr="00F97431">
        <w:rPr>
          <w:rFonts w:ascii="Arial" w:hAnsi="Arial" w:cs="Arial"/>
          <w:sz w:val="18"/>
          <w:szCs w:val="18"/>
        </w:rPr>
        <w:t xml:space="preserve">gesetzt und sind nicht variabel. </w:t>
      </w:r>
      <w:r w:rsidR="00737EAD" w:rsidRPr="00F97431">
        <w:rPr>
          <w:rFonts w:ascii="Arial" w:hAnsi="Arial" w:cs="Arial"/>
          <w:sz w:val="18"/>
          <w:szCs w:val="18"/>
        </w:rPr>
        <w:t>Außerdem</w:t>
      </w:r>
      <w:r w:rsidR="00A016A0" w:rsidRPr="00F97431">
        <w:rPr>
          <w:rFonts w:ascii="Arial" w:hAnsi="Arial" w:cs="Arial"/>
          <w:sz w:val="18"/>
          <w:szCs w:val="18"/>
        </w:rPr>
        <w:t xml:space="preserve"> hat Jesus sehr wohl Grenzen gesetzt und auch ausgegliedert!</w:t>
      </w:r>
    </w:p>
    <w:p w:rsidR="00FE76DF" w:rsidRPr="00F97431" w:rsidRDefault="000D2FA6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Die sieben Häresien</w:t>
      </w:r>
      <w:r w:rsidR="00336A04" w:rsidRPr="00F97431">
        <w:rPr>
          <w:rFonts w:ascii="Arial" w:hAnsi="Arial" w:cs="Arial"/>
          <w:sz w:val="18"/>
          <w:szCs w:val="18"/>
        </w:rPr>
        <w:t xml:space="preserve">: </w:t>
      </w:r>
    </w:p>
    <w:p w:rsidR="00FE76DF" w:rsidRPr="00F97431" w:rsidRDefault="00FE76DF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1. Es ist überhaupt nicht möglich </w:t>
      </w:r>
      <w:r w:rsidR="000D2FA6" w:rsidRPr="00F97431">
        <w:rPr>
          <w:rFonts w:ascii="Arial" w:hAnsi="Arial" w:cs="Arial"/>
          <w:sz w:val="18"/>
          <w:szCs w:val="18"/>
        </w:rPr>
        <w:t xml:space="preserve">im Stand der Hl. Gnade </w:t>
      </w:r>
      <w:r w:rsidRPr="00F97431">
        <w:rPr>
          <w:rFonts w:ascii="Arial" w:hAnsi="Arial" w:cs="Arial"/>
          <w:sz w:val="18"/>
          <w:szCs w:val="18"/>
        </w:rPr>
        <w:t>alle Gebote Gottes zu halten</w:t>
      </w:r>
    </w:p>
    <w:p w:rsidR="00FE76DF" w:rsidRPr="00F97431" w:rsidRDefault="00FE76DF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2. </w:t>
      </w:r>
      <w:proofErr w:type="spellStart"/>
      <w:r w:rsidRPr="00F97431">
        <w:rPr>
          <w:rFonts w:ascii="Arial" w:hAnsi="Arial" w:cs="Arial"/>
          <w:sz w:val="18"/>
          <w:szCs w:val="18"/>
        </w:rPr>
        <w:t>WvG</w:t>
      </w:r>
      <w:proofErr w:type="spellEnd"/>
      <w:r w:rsidRPr="00F97431">
        <w:rPr>
          <w:rFonts w:ascii="Arial" w:hAnsi="Arial" w:cs="Arial"/>
          <w:sz w:val="18"/>
          <w:szCs w:val="18"/>
        </w:rPr>
        <w:t xml:space="preserve"> sind nicht unbedingt im Stand der Todsünde</w:t>
      </w:r>
    </w:p>
    <w:p w:rsidR="00FE76DF" w:rsidRPr="00F97431" w:rsidRDefault="00FE76DF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3. Eine Gewissensentscheidung </w:t>
      </w:r>
      <w:r w:rsidR="005A34D1" w:rsidRPr="00F97431">
        <w:rPr>
          <w:rFonts w:ascii="Arial" w:hAnsi="Arial" w:cs="Arial"/>
          <w:sz w:val="18"/>
          <w:szCs w:val="18"/>
        </w:rPr>
        <w:t xml:space="preserve">gegen Gottes Gebote </w:t>
      </w:r>
      <w:r w:rsidRPr="00F97431">
        <w:rPr>
          <w:rFonts w:ascii="Arial" w:hAnsi="Arial" w:cs="Arial"/>
          <w:sz w:val="18"/>
          <w:szCs w:val="18"/>
        </w:rPr>
        <w:t>muss nicht unbedingt</w:t>
      </w:r>
      <w:r w:rsidR="005A34D1" w:rsidRPr="00F97431">
        <w:rPr>
          <w:rFonts w:ascii="Arial" w:hAnsi="Arial" w:cs="Arial"/>
          <w:sz w:val="18"/>
          <w:szCs w:val="18"/>
        </w:rPr>
        <w:t xml:space="preserve"> zur Todsünde führen</w:t>
      </w:r>
    </w:p>
    <w:p w:rsidR="005A34D1" w:rsidRPr="00F97431" w:rsidRDefault="005A34D1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4. Der Gehorsam gegen Gottes Gebote kann auch ein straffreies sündigen mit einschließen</w:t>
      </w:r>
    </w:p>
    <w:p w:rsidR="005A34D1" w:rsidRPr="00F97431" w:rsidRDefault="005A34D1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5. </w:t>
      </w:r>
      <w:proofErr w:type="spellStart"/>
      <w:r w:rsidRPr="00F97431">
        <w:rPr>
          <w:rFonts w:ascii="Arial" w:hAnsi="Arial" w:cs="Arial"/>
          <w:sz w:val="18"/>
          <w:szCs w:val="18"/>
        </w:rPr>
        <w:t>WvG</w:t>
      </w:r>
      <w:proofErr w:type="spellEnd"/>
      <w:r w:rsidRPr="00F97431">
        <w:rPr>
          <w:rFonts w:ascii="Arial" w:hAnsi="Arial" w:cs="Arial"/>
          <w:sz w:val="18"/>
          <w:szCs w:val="18"/>
        </w:rPr>
        <w:t xml:space="preserve"> können im Gewissen beurteilen, ob ihre Taten gut, erforderlich oder von Gott geboten sind</w:t>
      </w:r>
    </w:p>
    <w:p w:rsidR="005A34D1" w:rsidRPr="00F97431" w:rsidRDefault="005A34D1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6. </w:t>
      </w:r>
      <w:r w:rsidR="009329C1" w:rsidRPr="00F97431">
        <w:rPr>
          <w:rFonts w:ascii="Arial" w:hAnsi="Arial" w:cs="Arial"/>
          <w:sz w:val="18"/>
          <w:szCs w:val="18"/>
        </w:rPr>
        <w:t>In Gottes Geboten ist kein absolutes Verbot von Handlungen zu finden</w:t>
      </w:r>
    </w:p>
    <w:p w:rsidR="009329C1" w:rsidRPr="00F97431" w:rsidRDefault="009329C1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7. Jesus Christus will, dass die </w:t>
      </w:r>
      <w:proofErr w:type="spellStart"/>
      <w:r w:rsidRPr="00F97431">
        <w:rPr>
          <w:rFonts w:ascii="Arial" w:hAnsi="Arial" w:cs="Arial"/>
          <w:sz w:val="18"/>
          <w:szCs w:val="18"/>
        </w:rPr>
        <w:t>WvG</w:t>
      </w:r>
      <w:proofErr w:type="spellEnd"/>
      <w:r w:rsidRPr="00F97431">
        <w:rPr>
          <w:rFonts w:ascii="Arial" w:hAnsi="Arial" w:cs="Arial"/>
          <w:sz w:val="18"/>
          <w:szCs w:val="18"/>
        </w:rPr>
        <w:t xml:space="preserve"> ohne Vorsatz und Reue die Absolution</w:t>
      </w:r>
      <w:r w:rsidR="00544E76" w:rsidRPr="00F97431">
        <w:rPr>
          <w:rFonts w:ascii="Arial" w:hAnsi="Arial" w:cs="Arial"/>
          <w:sz w:val="18"/>
          <w:szCs w:val="18"/>
        </w:rPr>
        <w:t xml:space="preserve"> erhalten und </w:t>
      </w:r>
      <w:r w:rsidRPr="00F97431">
        <w:rPr>
          <w:rFonts w:ascii="Arial" w:hAnsi="Arial" w:cs="Arial"/>
          <w:sz w:val="18"/>
          <w:szCs w:val="18"/>
        </w:rPr>
        <w:t>Kommunion</w:t>
      </w:r>
    </w:p>
    <w:p w:rsidR="00F14B77" w:rsidRPr="00F97431" w:rsidRDefault="00F14B77" w:rsidP="00F14B7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97431">
        <w:rPr>
          <w:rFonts w:ascii="Arial" w:hAnsi="Arial" w:cs="Arial"/>
          <w:b/>
          <w:sz w:val="18"/>
          <w:szCs w:val="18"/>
        </w:rPr>
        <w:t>Urhäresie: „Gottes Gebote sind nicht absolut zu verstehen.“</w:t>
      </w:r>
      <w:r w:rsidR="00831819" w:rsidRPr="00F97431">
        <w:rPr>
          <w:rFonts w:ascii="Arial" w:hAnsi="Arial" w:cs="Arial"/>
          <w:b/>
          <w:sz w:val="18"/>
          <w:szCs w:val="18"/>
        </w:rPr>
        <w:t xml:space="preserve"> Kernthese der Häretiker!</w:t>
      </w:r>
    </w:p>
    <w:p w:rsidR="00A47390" w:rsidRDefault="00A47390" w:rsidP="000B63CC">
      <w:pPr>
        <w:spacing w:line="240" w:lineRule="auto"/>
        <w:rPr>
          <w:rFonts w:ascii="Arial" w:hAnsi="Arial" w:cs="Arial"/>
          <w:sz w:val="18"/>
          <w:szCs w:val="18"/>
        </w:rPr>
      </w:pPr>
    </w:p>
    <w:p w:rsidR="00356A7F" w:rsidRPr="00F97431" w:rsidRDefault="00B709B0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Deshalb: </w:t>
      </w:r>
      <w:r w:rsidR="00356A7F" w:rsidRPr="00F97431">
        <w:rPr>
          <w:rFonts w:ascii="Arial" w:hAnsi="Arial" w:cs="Arial"/>
          <w:sz w:val="18"/>
          <w:szCs w:val="18"/>
        </w:rPr>
        <w:t xml:space="preserve">„Die moralischen Gebote Gottes sind anzupassen.“ </w:t>
      </w:r>
    </w:p>
    <w:p w:rsidR="00F14B77" w:rsidRPr="00F97431" w:rsidRDefault="00B709B0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Weil: </w:t>
      </w:r>
      <w:r w:rsidR="00F14B77" w:rsidRPr="00F97431">
        <w:rPr>
          <w:rFonts w:ascii="Arial" w:hAnsi="Arial" w:cs="Arial"/>
          <w:sz w:val="18"/>
          <w:szCs w:val="18"/>
        </w:rPr>
        <w:t xml:space="preserve">„Man kann die Gebote Gottes sowieso nicht halten“. </w:t>
      </w:r>
    </w:p>
    <w:p w:rsidR="002F3745" w:rsidRPr="00F97431" w:rsidRDefault="00831819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Wie</w:t>
      </w:r>
      <w:r w:rsidR="008D0592" w:rsidRPr="00F97431">
        <w:rPr>
          <w:rFonts w:ascii="Arial" w:hAnsi="Arial" w:cs="Arial"/>
          <w:sz w:val="18"/>
          <w:szCs w:val="18"/>
        </w:rPr>
        <w:t>?</w:t>
      </w:r>
      <w:r w:rsidRPr="00F97431">
        <w:rPr>
          <w:rFonts w:ascii="Arial" w:hAnsi="Arial" w:cs="Arial"/>
          <w:sz w:val="18"/>
          <w:szCs w:val="18"/>
        </w:rPr>
        <w:t xml:space="preserve"> </w:t>
      </w:r>
      <w:r w:rsidR="002F3745" w:rsidRPr="00F97431">
        <w:rPr>
          <w:rFonts w:ascii="Arial" w:hAnsi="Arial" w:cs="Arial"/>
          <w:sz w:val="18"/>
          <w:szCs w:val="18"/>
        </w:rPr>
        <w:t xml:space="preserve">„Das Gewissen kann von den Geboten Gottes verschieden entscheiden ohne zu sündigen.“ </w:t>
      </w:r>
    </w:p>
    <w:p w:rsidR="002F3745" w:rsidRPr="00F97431" w:rsidRDefault="00A47390" w:rsidP="000B63CC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Deshalb ist </w:t>
      </w:r>
      <w:r w:rsidR="002F3745" w:rsidRPr="00F97431">
        <w:rPr>
          <w:rFonts w:ascii="Arial" w:hAnsi="Arial" w:cs="Arial"/>
          <w:sz w:val="18"/>
          <w:szCs w:val="18"/>
        </w:rPr>
        <w:t>Kritik</w:t>
      </w:r>
      <w:r w:rsidR="000B63CC" w:rsidRPr="00F97431">
        <w:rPr>
          <w:rFonts w:ascii="Arial" w:hAnsi="Arial" w:cs="Arial"/>
          <w:sz w:val="18"/>
          <w:szCs w:val="18"/>
        </w:rPr>
        <w:t xml:space="preserve"> </w:t>
      </w:r>
      <w:r w:rsidR="000D2FA6" w:rsidRPr="00F97431">
        <w:rPr>
          <w:rFonts w:ascii="Arial" w:hAnsi="Arial" w:cs="Arial"/>
          <w:sz w:val="18"/>
          <w:szCs w:val="18"/>
        </w:rPr>
        <w:t xml:space="preserve">an Franziskus </w:t>
      </w:r>
      <w:r w:rsidR="000B63CC" w:rsidRPr="00F97431">
        <w:rPr>
          <w:rFonts w:ascii="Arial" w:hAnsi="Arial" w:cs="Arial"/>
          <w:sz w:val="18"/>
          <w:szCs w:val="18"/>
        </w:rPr>
        <w:t xml:space="preserve">ist erlaubt: </w:t>
      </w:r>
    </w:p>
    <w:p w:rsidR="002F3745" w:rsidRPr="00F97431" w:rsidRDefault="002F3745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 xml:space="preserve">1. Naturgesetz. Untergebene gehorchen den Vorgesetzten. Vorgesetze müssen aber nach Gesetz regieren. </w:t>
      </w:r>
    </w:p>
    <w:p w:rsidR="002F3745" w:rsidRPr="00F97431" w:rsidRDefault="002F3745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2. Gesetz Christi. Paulus kritisiert Petrus (Gal 2)</w:t>
      </w:r>
      <w:r w:rsidR="00133E63" w:rsidRPr="00F97431">
        <w:rPr>
          <w:rFonts w:ascii="Arial" w:hAnsi="Arial" w:cs="Arial"/>
          <w:sz w:val="18"/>
          <w:szCs w:val="18"/>
        </w:rPr>
        <w:t>.</w:t>
      </w:r>
      <w:r w:rsidRPr="00F974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33E63" w:rsidRPr="00F97431">
        <w:rPr>
          <w:rFonts w:ascii="Arial" w:hAnsi="Arial" w:cs="Arial"/>
          <w:sz w:val="18"/>
          <w:szCs w:val="18"/>
        </w:rPr>
        <w:t>Correctio</w:t>
      </w:r>
      <w:proofErr w:type="spellEnd"/>
      <w:r w:rsidR="00133E63" w:rsidRPr="00F97431">
        <w:rPr>
          <w:rFonts w:ascii="Arial" w:hAnsi="Arial" w:cs="Arial"/>
          <w:sz w:val="18"/>
          <w:szCs w:val="18"/>
        </w:rPr>
        <w:t xml:space="preserve"> ist legitim aufgrund der Gefahr des Ärgernisses für Glauben und Sitten</w:t>
      </w:r>
      <w:r w:rsidR="00A47390">
        <w:rPr>
          <w:rFonts w:ascii="Arial" w:hAnsi="Arial" w:cs="Arial"/>
          <w:sz w:val="18"/>
          <w:szCs w:val="18"/>
        </w:rPr>
        <w:t xml:space="preserve">. </w:t>
      </w:r>
    </w:p>
    <w:p w:rsidR="002F3745" w:rsidRPr="00F97431" w:rsidRDefault="002F3745" w:rsidP="000B63CC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3. Gesetz der Kirche (CIC 212): Recht und Plicht</w:t>
      </w:r>
      <w:r w:rsidR="00A47390">
        <w:rPr>
          <w:rFonts w:ascii="Arial" w:hAnsi="Arial" w:cs="Arial"/>
          <w:sz w:val="18"/>
          <w:szCs w:val="18"/>
        </w:rPr>
        <w:t>,</w:t>
      </w:r>
      <w:r w:rsidRPr="00F97431">
        <w:rPr>
          <w:rFonts w:ascii="Arial" w:hAnsi="Arial" w:cs="Arial"/>
          <w:sz w:val="18"/>
          <w:szCs w:val="18"/>
        </w:rPr>
        <w:t xml:space="preserve"> </w:t>
      </w:r>
      <w:r w:rsidR="00A47390">
        <w:rPr>
          <w:rFonts w:ascii="Arial" w:hAnsi="Arial" w:cs="Arial"/>
          <w:sz w:val="18"/>
          <w:szCs w:val="18"/>
        </w:rPr>
        <w:t>Missstände</w:t>
      </w:r>
      <w:r w:rsidRPr="00F97431">
        <w:rPr>
          <w:rFonts w:ascii="Arial" w:hAnsi="Arial" w:cs="Arial"/>
          <w:sz w:val="18"/>
          <w:szCs w:val="18"/>
        </w:rPr>
        <w:t xml:space="preserve"> zum Wohl der Kirche den Oberen zu melden.</w:t>
      </w:r>
    </w:p>
    <w:p w:rsidR="00133E63" w:rsidRPr="00B47510" w:rsidRDefault="00546B39" w:rsidP="00B47510">
      <w:pPr>
        <w:spacing w:line="240" w:lineRule="auto"/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Erstes Vatikanisches Konzil:</w:t>
      </w:r>
      <w:r w:rsidR="00133E63" w:rsidRPr="00F97431">
        <w:rPr>
          <w:rFonts w:ascii="Arial" w:hAnsi="Arial" w:cs="Arial"/>
          <w:sz w:val="18"/>
          <w:szCs w:val="18"/>
        </w:rPr>
        <w:t xml:space="preserve"> Lehren </w:t>
      </w:r>
      <w:r w:rsidRPr="00F97431">
        <w:rPr>
          <w:rFonts w:ascii="Arial" w:hAnsi="Arial" w:cs="Arial"/>
          <w:sz w:val="18"/>
          <w:szCs w:val="18"/>
        </w:rPr>
        <w:t xml:space="preserve">sind </w:t>
      </w:r>
      <w:r w:rsidR="00133E63" w:rsidRPr="00F97431">
        <w:rPr>
          <w:rFonts w:ascii="Arial" w:hAnsi="Arial" w:cs="Arial"/>
          <w:sz w:val="18"/>
          <w:szCs w:val="18"/>
        </w:rPr>
        <w:t xml:space="preserve">gewissenhaft zu behüten und zu bewahren. Kein Recht neue Lehren einzuführen. </w:t>
      </w:r>
      <w:r w:rsidR="00A47390" w:rsidRPr="00F97431">
        <w:rPr>
          <w:rFonts w:ascii="Arial" w:hAnsi="Arial" w:cs="Arial"/>
          <w:sz w:val="18"/>
          <w:szCs w:val="18"/>
        </w:rPr>
        <w:t xml:space="preserve">Macht des Papstes ist beschränkt. Er muss ein treuer Diener sein. </w:t>
      </w:r>
      <w:bookmarkStart w:id="0" w:name="_GoBack"/>
      <w:bookmarkEnd w:id="0"/>
    </w:p>
    <w:sectPr w:rsidR="00133E63" w:rsidRPr="00B475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4480"/>
    <w:multiLevelType w:val="hybridMultilevel"/>
    <w:tmpl w:val="A470D550"/>
    <w:lvl w:ilvl="0" w:tplc="A89CE0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F43F9"/>
    <w:multiLevelType w:val="hybridMultilevel"/>
    <w:tmpl w:val="580644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D1418"/>
    <w:multiLevelType w:val="hybridMultilevel"/>
    <w:tmpl w:val="E1AAF5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C5"/>
    <w:rsid w:val="00044DA9"/>
    <w:rsid w:val="000B63CC"/>
    <w:rsid w:val="000D2FA6"/>
    <w:rsid w:val="00133E63"/>
    <w:rsid w:val="002536B9"/>
    <w:rsid w:val="00255744"/>
    <w:rsid w:val="0026717D"/>
    <w:rsid w:val="002F3745"/>
    <w:rsid w:val="00336A04"/>
    <w:rsid w:val="00356A7F"/>
    <w:rsid w:val="00417416"/>
    <w:rsid w:val="00544E76"/>
    <w:rsid w:val="00546B39"/>
    <w:rsid w:val="005915C5"/>
    <w:rsid w:val="005A34D1"/>
    <w:rsid w:val="005B46D4"/>
    <w:rsid w:val="005C0750"/>
    <w:rsid w:val="00737EAD"/>
    <w:rsid w:val="0075622F"/>
    <w:rsid w:val="007F0731"/>
    <w:rsid w:val="00831819"/>
    <w:rsid w:val="008D0592"/>
    <w:rsid w:val="009329C1"/>
    <w:rsid w:val="00A016A0"/>
    <w:rsid w:val="00A47390"/>
    <w:rsid w:val="00B37744"/>
    <w:rsid w:val="00B47510"/>
    <w:rsid w:val="00B50E29"/>
    <w:rsid w:val="00B635B3"/>
    <w:rsid w:val="00B709B0"/>
    <w:rsid w:val="00B86E0E"/>
    <w:rsid w:val="00BC31EB"/>
    <w:rsid w:val="00D97488"/>
    <w:rsid w:val="00DD7701"/>
    <w:rsid w:val="00F14B77"/>
    <w:rsid w:val="00F97431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7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Huber</dc:creator>
  <cp:keywords/>
  <dc:description/>
  <cp:lastModifiedBy>Thomas Huber</cp:lastModifiedBy>
  <cp:revision>35</cp:revision>
  <dcterms:created xsi:type="dcterms:W3CDTF">2017-09-26T09:59:00Z</dcterms:created>
  <dcterms:modified xsi:type="dcterms:W3CDTF">2017-11-06T09:22:00Z</dcterms:modified>
</cp:coreProperties>
</file>