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37B" w:rsidRDefault="0034237B" w:rsidP="0034237B">
      <w:pPr>
        <w:shd w:val="clear" w:color="auto" w:fill="FFFFFF"/>
        <w:autoSpaceDE w:val="0"/>
        <w:autoSpaceDN w:val="0"/>
        <w:adjustRightInd w:val="0"/>
        <w:spacing w:after="120"/>
        <w:jc w:val="center"/>
        <w:rPr>
          <w:rFonts w:eastAsia="Times New Roman"/>
          <w:color w:val="auto"/>
          <w:sz w:val="28"/>
          <w:szCs w:val="28"/>
        </w:rPr>
      </w:pPr>
      <w:r>
        <w:rPr>
          <w:rFonts w:eastAsia="Times New Roman"/>
          <w:color w:val="auto"/>
          <w:sz w:val="28"/>
          <w:szCs w:val="28"/>
        </w:rPr>
        <w:t>23.12.2018</w:t>
      </w:r>
    </w:p>
    <w:p w:rsidR="0034237B" w:rsidRPr="0034237B" w:rsidRDefault="0034237B" w:rsidP="0034237B">
      <w:pPr>
        <w:shd w:val="clear" w:color="auto" w:fill="FFFFFF"/>
        <w:autoSpaceDE w:val="0"/>
        <w:autoSpaceDN w:val="0"/>
        <w:adjustRightInd w:val="0"/>
        <w:spacing w:after="120"/>
        <w:jc w:val="center"/>
        <w:rPr>
          <w:rFonts w:eastAsia="Times New Roman"/>
          <w:b/>
          <w:color w:val="FF0000"/>
          <w:sz w:val="28"/>
          <w:szCs w:val="28"/>
        </w:rPr>
      </w:pPr>
      <w:r w:rsidRPr="0034237B">
        <w:rPr>
          <w:rFonts w:eastAsia="Times New Roman"/>
          <w:b/>
          <w:color w:val="FF0000"/>
          <w:sz w:val="28"/>
          <w:szCs w:val="28"/>
        </w:rPr>
        <w:t>4. Adventssonntag  (B)</w:t>
      </w:r>
    </w:p>
    <w:p w:rsidR="0034237B" w:rsidRPr="0034237B" w:rsidRDefault="0034237B" w:rsidP="0034237B">
      <w:pPr>
        <w:pStyle w:val="berschrift1"/>
        <w:jc w:val="center"/>
        <w:rPr>
          <w:b/>
          <w:u w:val="none"/>
        </w:rPr>
      </w:pPr>
      <w:bookmarkStart w:id="0" w:name="_GoBack"/>
      <w:r w:rsidRPr="0034237B">
        <w:rPr>
          <w:b/>
          <w:u w:val="none"/>
        </w:rPr>
        <w:t>„Siehe, ich bin eine Magd des Herrn.“</w:t>
      </w:r>
    </w:p>
    <w:bookmarkEnd w:id="0"/>
    <w:p w:rsidR="0034237B" w:rsidRDefault="0034237B" w:rsidP="0034237B">
      <w:pPr>
        <w:shd w:val="clear" w:color="auto" w:fill="FFFFFF"/>
        <w:autoSpaceDE w:val="0"/>
        <w:autoSpaceDN w:val="0"/>
        <w:adjustRightInd w:val="0"/>
        <w:spacing w:after="120"/>
        <w:jc w:val="both"/>
        <w:rPr>
          <w:color w:val="auto"/>
          <w:sz w:val="28"/>
          <w:szCs w:val="28"/>
        </w:rPr>
      </w:pPr>
      <w:r>
        <w:rPr>
          <w:color w:val="auto"/>
          <w:sz w:val="28"/>
          <w:szCs w:val="28"/>
        </w:rPr>
        <w:t>Der deutsche Philosoph Nietzsche war sein ganzes Leben hindurch beseelt von dem Wunsch eines „</w:t>
      </w:r>
      <w:r>
        <w:rPr>
          <w:rFonts w:eastAsia="Times New Roman"/>
          <w:color w:val="auto"/>
          <w:sz w:val="28"/>
          <w:szCs w:val="28"/>
        </w:rPr>
        <w:t xml:space="preserve">Übermenschentums“. </w:t>
      </w:r>
      <w:r>
        <w:rPr>
          <w:color w:val="auto"/>
          <w:sz w:val="28"/>
          <w:szCs w:val="28"/>
        </w:rPr>
        <w:t>Er suchte den Menschen, der f</w:t>
      </w:r>
      <w:r>
        <w:rPr>
          <w:rFonts w:eastAsia="Times New Roman"/>
          <w:color w:val="auto"/>
          <w:sz w:val="28"/>
          <w:szCs w:val="28"/>
        </w:rPr>
        <w:t>ähig wäre, sich frei zu machen von</w:t>
      </w:r>
      <w:r>
        <w:rPr>
          <w:color w:val="auto"/>
          <w:sz w:val="28"/>
          <w:szCs w:val="28"/>
        </w:rPr>
        <w:t xml:space="preserve"> niedrigen Trieben, schlechten Gewohnheiten, h</w:t>
      </w:r>
      <w:r>
        <w:rPr>
          <w:rFonts w:eastAsia="Times New Roman"/>
          <w:color w:val="auto"/>
          <w:sz w:val="28"/>
          <w:szCs w:val="28"/>
        </w:rPr>
        <w:t>ässlichen Neigungen</w:t>
      </w:r>
      <w:r>
        <w:rPr>
          <w:color w:val="auto"/>
          <w:sz w:val="28"/>
          <w:szCs w:val="28"/>
        </w:rPr>
        <w:t xml:space="preserve"> und sich zu erheben in eine h</w:t>
      </w:r>
      <w:r>
        <w:rPr>
          <w:rFonts w:eastAsia="Times New Roman"/>
          <w:color w:val="auto"/>
          <w:sz w:val="28"/>
          <w:szCs w:val="28"/>
        </w:rPr>
        <w:t>öhere Sphäre.</w:t>
      </w:r>
      <w:r>
        <w:rPr>
          <w:color w:val="auto"/>
          <w:sz w:val="28"/>
          <w:szCs w:val="28"/>
        </w:rPr>
        <w:t xml:space="preserve"> Doch all sein Suchen und Hoffen war vergeblich.</w:t>
      </w:r>
    </w:p>
    <w:p w:rsidR="0034237B" w:rsidRDefault="0034237B" w:rsidP="0034237B">
      <w:pPr>
        <w:shd w:val="clear" w:color="auto" w:fill="FFFFFF"/>
        <w:autoSpaceDE w:val="0"/>
        <w:autoSpaceDN w:val="0"/>
        <w:adjustRightInd w:val="0"/>
        <w:spacing w:after="120"/>
        <w:jc w:val="both"/>
        <w:rPr>
          <w:color w:val="auto"/>
          <w:sz w:val="28"/>
          <w:szCs w:val="28"/>
        </w:rPr>
      </w:pPr>
      <w:r>
        <w:rPr>
          <w:color w:val="auto"/>
          <w:sz w:val="28"/>
          <w:szCs w:val="28"/>
        </w:rPr>
        <w:t xml:space="preserve">Im heutigen Evangelium begegnet uns jedoch der </w:t>
      </w:r>
      <w:r>
        <w:rPr>
          <w:rFonts w:eastAsia="Times New Roman"/>
          <w:color w:val="auto"/>
          <w:sz w:val="28"/>
          <w:szCs w:val="28"/>
        </w:rPr>
        <w:t xml:space="preserve">Übermensch, geboren aus dem Zusammenwirken des menschlichen </w:t>
      </w:r>
      <w:proofErr w:type="spellStart"/>
      <w:r>
        <w:rPr>
          <w:rFonts w:eastAsia="Times New Roman"/>
          <w:color w:val="auto"/>
          <w:sz w:val="28"/>
          <w:szCs w:val="28"/>
        </w:rPr>
        <w:t>Dienmutes</w:t>
      </w:r>
      <w:proofErr w:type="spellEnd"/>
      <w:r>
        <w:rPr>
          <w:rFonts w:eastAsia="Times New Roman"/>
          <w:color w:val="auto"/>
          <w:sz w:val="28"/>
          <w:szCs w:val="28"/>
        </w:rPr>
        <w:t xml:space="preserve"> und des göttlichen Großmutes: „Maria ohne den Makel der </w:t>
      </w:r>
      <w:proofErr w:type="spellStart"/>
      <w:r>
        <w:rPr>
          <w:rFonts w:eastAsia="Times New Roman"/>
          <w:color w:val="auto"/>
          <w:sz w:val="28"/>
          <w:szCs w:val="28"/>
        </w:rPr>
        <w:t>Urschuld</w:t>
      </w:r>
      <w:proofErr w:type="spellEnd"/>
      <w:r>
        <w:rPr>
          <w:rFonts w:eastAsia="Times New Roman"/>
          <w:color w:val="auto"/>
          <w:sz w:val="28"/>
          <w:szCs w:val="28"/>
        </w:rPr>
        <w:t>“.</w:t>
      </w:r>
    </w:p>
    <w:p w:rsidR="0034237B" w:rsidRDefault="0034237B" w:rsidP="0034237B">
      <w:pPr>
        <w:shd w:val="clear" w:color="auto" w:fill="FFFFFF"/>
        <w:autoSpaceDE w:val="0"/>
        <w:autoSpaceDN w:val="0"/>
        <w:adjustRightInd w:val="0"/>
        <w:spacing w:after="120"/>
        <w:jc w:val="both"/>
        <w:rPr>
          <w:color w:val="auto"/>
          <w:sz w:val="28"/>
          <w:szCs w:val="28"/>
        </w:rPr>
      </w:pPr>
      <w:r>
        <w:rPr>
          <w:color w:val="auto"/>
          <w:sz w:val="28"/>
          <w:szCs w:val="28"/>
        </w:rPr>
        <w:t>Papst Paul VI. hat gesagt: „Maria ist die Stra</w:t>
      </w:r>
      <w:r>
        <w:rPr>
          <w:rFonts w:eastAsia="Times New Roman"/>
          <w:color w:val="auto"/>
          <w:sz w:val="28"/>
          <w:szCs w:val="28"/>
        </w:rPr>
        <w:t>ße, die zu Christi führt.“</w:t>
      </w:r>
    </w:p>
    <w:p w:rsidR="0034237B" w:rsidRDefault="0034237B" w:rsidP="0034237B">
      <w:pPr>
        <w:shd w:val="clear" w:color="auto" w:fill="FFFFFF"/>
        <w:autoSpaceDE w:val="0"/>
        <w:autoSpaceDN w:val="0"/>
        <w:adjustRightInd w:val="0"/>
        <w:spacing w:after="120"/>
        <w:jc w:val="both"/>
        <w:rPr>
          <w:color w:val="auto"/>
          <w:sz w:val="28"/>
          <w:szCs w:val="28"/>
        </w:rPr>
      </w:pPr>
      <w:r>
        <w:rPr>
          <w:color w:val="auto"/>
          <w:sz w:val="28"/>
          <w:szCs w:val="28"/>
        </w:rPr>
        <w:t>Sie wollen wir heute bitten, da</w:t>
      </w:r>
      <w:r>
        <w:rPr>
          <w:rFonts w:eastAsia="Times New Roman"/>
          <w:color w:val="auto"/>
          <w:sz w:val="28"/>
          <w:szCs w:val="28"/>
        </w:rPr>
        <w:t>ss sie uns befähige, ihrem Vorbild gleich in den letzten Tagen des hl. Advents</w:t>
      </w:r>
      <w:r>
        <w:rPr>
          <w:color w:val="auto"/>
          <w:sz w:val="28"/>
          <w:szCs w:val="28"/>
        </w:rPr>
        <w:t xml:space="preserve"> uns nicht zu verlieren in </w:t>
      </w:r>
      <w:r>
        <w:rPr>
          <w:rFonts w:eastAsia="Times New Roman"/>
          <w:color w:val="auto"/>
          <w:sz w:val="28"/>
          <w:szCs w:val="28"/>
        </w:rPr>
        <w:t>Äußerlichkeiten, sondern das wahre Geheimnis dieser Nacht zu suchen,</w:t>
      </w:r>
      <w:r>
        <w:rPr>
          <w:color w:val="auto"/>
          <w:sz w:val="28"/>
          <w:szCs w:val="28"/>
        </w:rPr>
        <w:t xml:space="preserve"> unsere Seele bereit zu machen zu einer w</w:t>
      </w:r>
      <w:r>
        <w:rPr>
          <w:rFonts w:eastAsia="Times New Roman"/>
          <w:color w:val="auto"/>
          <w:sz w:val="28"/>
          <w:szCs w:val="28"/>
        </w:rPr>
        <w:t xml:space="preserve">ürdigen Herberge für den kommenden Christus, </w:t>
      </w:r>
      <w:r>
        <w:rPr>
          <w:color w:val="auto"/>
          <w:sz w:val="28"/>
          <w:szCs w:val="28"/>
        </w:rPr>
        <w:t>unsere Herzenst</w:t>
      </w:r>
      <w:r>
        <w:rPr>
          <w:rFonts w:eastAsia="Times New Roman"/>
          <w:color w:val="auto"/>
          <w:sz w:val="28"/>
          <w:szCs w:val="28"/>
        </w:rPr>
        <w:t>ür zu öffnen, wenn er ruft: „Ich steh vor dein- Tür und klopfe an.“</w:t>
      </w:r>
    </w:p>
    <w:p w:rsidR="0034237B" w:rsidRDefault="0034237B" w:rsidP="0034237B">
      <w:pPr>
        <w:shd w:val="clear" w:color="auto" w:fill="FFFFFF"/>
        <w:autoSpaceDE w:val="0"/>
        <w:autoSpaceDN w:val="0"/>
        <w:adjustRightInd w:val="0"/>
        <w:spacing w:after="120"/>
        <w:jc w:val="both"/>
        <w:rPr>
          <w:color w:val="auto"/>
          <w:sz w:val="28"/>
          <w:szCs w:val="28"/>
        </w:rPr>
      </w:pPr>
      <w:r>
        <w:rPr>
          <w:color w:val="auto"/>
          <w:sz w:val="28"/>
          <w:szCs w:val="28"/>
        </w:rPr>
        <w:t>Drei Begebenheiten aus dem Leben der Mutter des Herrn sollen uns heute die Stra</w:t>
      </w:r>
      <w:r>
        <w:rPr>
          <w:rFonts w:eastAsia="Times New Roman"/>
          <w:color w:val="auto"/>
          <w:sz w:val="28"/>
          <w:szCs w:val="28"/>
        </w:rPr>
        <w:t>ße sein, die zu Christus führt:</w:t>
      </w:r>
    </w:p>
    <w:p w:rsidR="0034237B" w:rsidRDefault="0034237B" w:rsidP="0034237B">
      <w:pPr>
        <w:shd w:val="clear" w:color="auto" w:fill="FFFFFF"/>
        <w:autoSpaceDE w:val="0"/>
        <w:autoSpaceDN w:val="0"/>
        <w:adjustRightInd w:val="0"/>
        <w:spacing w:after="120"/>
        <w:jc w:val="both"/>
        <w:rPr>
          <w:color w:val="auto"/>
          <w:sz w:val="28"/>
          <w:szCs w:val="28"/>
        </w:rPr>
      </w:pPr>
      <w:r>
        <w:rPr>
          <w:color w:val="auto"/>
          <w:sz w:val="28"/>
          <w:szCs w:val="28"/>
        </w:rPr>
        <w:t>In ihrem K</w:t>
      </w:r>
      <w:r>
        <w:rPr>
          <w:rFonts w:eastAsia="Times New Roman"/>
          <w:color w:val="auto"/>
          <w:sz w:val="28"/>
          <w:szCs w:val="28"/>
        </w:rPr>
        <w:t>ämmerlein zu Nazareth ist sie in ihr Gebet versunken, als sich plötzlich die Fülle des Gnadenreichtums des dreifaltigen Gottes über sie ergießt:</w:t>
      </w:r>
      <w:r>
        <w:rPr>
          <w:color w:val="auto"/>
          <w:sz w:val="28"/>
          <w:szCs w:val="28"/>
        </w:rPr>
        <w:t xml:space="preserve">                                                                                                  Sein Licht erstrahlte, seine Sch</w:t>
      </w:r>
      <w:r>
        <w:rPr>
          <w:rFonts w:eastAsia="Times New Roman"/>
          <w:color w:val="auto"/>
          <w:sz w:val="28"/>
          <w:szCs w:val="28"/>
        </w:rPr>
        <w:t>önheit glänzte, seine Botschaft war überirdisch: „Du sollst die Mutter des Sohnes Gottes werden, der zur Rettung der Menschheit auf die Erde kommt. Du sollst ihm Heimat und Geborgenheit anbieten und dein Leben nur in seinen Dienst stellen bis an das Ende deiner Zeit. Der Hl. Geist wird über dich kommen und dich begnadigen, er wird dir Weg und Weiser sein.“</w:t>
      </w:r>
    </w:p>
    <w:p w:rsidR="0034237B" w:rsidRDefault="0034237B" w:rsidP="0034237B">
      <w:pPr>
        <w:shd w:val="clear" w:color="auto" w:fill="FFFFFF"/>
        <w:autoSpaceDE w:val="0"/>
        <w:autoSpaceDN w:val="0"/>
        <w:adjustRightInd w:val="0"/>
        <w:spacing w:after="120"/>
        <w:jc w:val="both"/>
        <w:rPr>
          <w:color w:val="auto"/>
          <w:sz w:val="28"/>
          <w:szCs w:val="28"/>
        </w:rPr>
      </w:pPr>
      <w:r>
        <w:rPr>
          <w:color w:val="auto"/>
          <w:sz w:val="28"/>
          <w:szCs w:val="28"/>
        </w:rPr>
        <w:t>Und ihre Antwort war wie ihr Leben: „Ich bin eine kleine dem</w:t>
      </w:r>
      <w:r>
        <w:rPr>
          <w:rFonts w:eastAsia="Times New Roman"/>
          <w:color w:val="auto"/>
          <w:sz w:val="28"/>
          <w:szCs w:val="28"/>
        </w:rPr>
        <w:t>ütige Magd meines Gottes. Was sein Wille, das soll geschehen.“ „Und das Wort ist Fleisch geworden und hat unter uns gewohnt.“</w:t>
      </w:r>
    </w:p>
    <w:p w:rsidR="0034237B" w:rsidRDefault="0034237B" w:rsidP="0034237B">
      <w:pPr>
        <w:shd w:val="clear" w:color="auto" w:fill="FFFFFF"/>
        <w:autoSpaceDE w:val="0"/>
        <w:autoSpaceDN w:val="0"/>
        <w:adjustRightInd w:val="0"/>
        <w:spacing w:after="120"/>
        <w:jc w:val="both"/>
        <w:rPr>
          <w:color w:val="auto"/>
          <w:sz w:val="28"/>
          <w:szCs w:val="28"/>
        </w:rPr>
      </w:pPr>
      <w:r>
        <w:rPr>
          <w:color w:val="auto"/>
          <w:sz w:val="28"/>
          <w:szCs w:val="28"/>
        </w:rPr>
        <w:t>Im S</w:t>
      </w:r>
      <w:r>
        <w:rPr>
          <w:rFonts w:eastAsia="Times New Roman"/>
          <w:color w:val="auto"/>
          <w:sz w:val="28"/>
          <w:szCs w:val="28"/>
        </w:rPr>
        <w:t xml:space="preserve">üden Judäas - 130 km von Nazareth entfernt - </w:t>
      </w:r>
      <w:proofErr w:type="gramStart"/>
      <w:r>
        <w:rPr>
          <w:rFonts w:eastAsia="Times New Roman"/>
          <w:color w:val="auto"/>
          <w:sz w:val="28"/>
          <w:szCs w:val="28"/>
        </w:rPr>
        <w:t>wohnt</w:t>
      </w:r>
      <w:proofErr w:type="gramEnd"/>
      <w:r>
        <w:rPr>
          <w:rFonts w:eastAsia="Times New Roman"/>
          <w:color w:val="auto"/>
          <w:sz w:val="28"/>
          <w:szCs w:val="28"/>
        </w:rPr>
        <w:t xml:space="preserve"> das grei</w:t>
      </w:r>
      <w:r>
        <w:rPr>
          <w:color w:val="auto"/>
          <w:sz w:val="28"/>
          <w:szCs w:val="28"/>
        </w:rPr>
        <w:t>se Priesterpaar Zacharias und Elisabeth. Die Mutter geht einer schweren Stunde entgegen. Sie soll Johannes das Leben geben, der zum Vorl</w:t>
      </w:r>
      <w:r>
        <w:rPr>
          <w:rFonts w:eastAsia="Times New Roman"/>
          <w:color w:val="auto"/>
          <w:sz w:val="28"/>
          <w:szCs w:val="28"/>
        </w:rPr>
        <w:t>äufer des Herrn bestimmt ist.</w:t>
      </w:r>
      <w:r>
        <w:rPr>
          <w:color w:val="auto"/>
          <w:sz w:val="28"/>
          <w:szCs w:val="28"/>
        </w:rPr>
        <w:t xml:space="preserve"> Dorthin wandert Maria, um ihrer Base in der schweren Stunde nahe zu sein. Da stehen die beiden M</w:t>
      </w:r>
      <w:r>
        <w:rPr>
          <w:rFonts w:eastAsia="Times New Roman"/>
          <w:color w:val="auto"/>
          <w:sz w:val="28"/>
          <w:szCs w:val="28"/>
        </w:rPr>
        <w:t xml:space="preserve">ütter einander gegenüber und mit </w:t>
      </w:r>
      <w:r>
        <w:rPr>
          <w:color w:val="auto"/>
          <w:sz w:val="28"/>
          <w:szCs w:val="28"/>
        </w:rPr>
        <w:t>ihnen die gr</w:t>
      </w:r>
      <w:r>
        <w:rPr>
          <w:rFonts w:eastAsia="Times New Roman"/>
          <w:color w:val="auto"/>
          <w:sz w:val="28"/>
          <w:szCs w:val="28"/>
        </w:rPr>
        <w:t>ößten Männer, die je diese Erde getragen hat.</w:t>
      </w:r>
    </w:p>
    <w:p w:rsidR="0034237B" w:rsidRDefault="0034237B" w:rsidP="0034237B">
      <w:pPr>
        <w:shd w:val="clear" w:color="auto" w:fill="FFFFFF"/>
        <w:autoSpaceDE w:val="0"/>
        <w:autoSpaceDN w:val="0"/>
        <w:adjustRightInd w:val="0"/>
        <w:spacing w:after="120"/>
        <w:jc w:val="both"/>
        <w:rPr>
          <w:color w:val="auto"/>
          <w:sz w:val="28"/>
          <w:szCs w:val="28"/>
        </w:rPr>
      </w:pPr>
      <w:r>
        <w:rPr>
          <w:color w:val="auto"/>
          <w:sz w:val="28"/>
          <w:szCs w:val="28"/>
        </w:rPr>
        <w:t>„Wie kommt dies, da</w:t>
      </w:r>
      <w:r>
        <w:rPr>
          <w:rFonts w:eastAsia="Times New Roman"/>
          <w:color w:val="auto"/>
          <w:sz w:val="28"/>
          <w:szCs w:val="28"/>
        </w:rPr>
        <w:t>ss die Mutter des Herrn zu mir kommt?“, so fragt</w:t>
      </w:r>
    </w:p>
    <w:p w:rsidR="0034237B" w:rsidRDefault="0034237B" w:rsidP="0034237B">
      <w:pPr>
        <w:shd w:val="clear" w:color="auto" w:fill="FFFFFF"/>
        <w:autoSpaceDE w:val="0"/>
        <w:autoSpaceDN w:val="0"/>
        <w:adjustRightInd w:val="0"/>
        <w:spacing w:after="120"/>
        <w:jc w:val="both"/>
        <w:rPr>
          <w:color w:val="auto"/>
          <w:sz w:val="28"/>
          <w:szCs w:val="28"/>
        </w:rPr>
      </w:pPr>
      <w:r>
        <w:rPr>
          <w:color w:val="auto"/>
          <w:sz w:val="28"/>
          <w:szCs w:val="28"/>
        </w:rPr>
        <w:lastRenderedPageBreak/>
        <w:t>Elisabeth, und Maria antwortet: „Ich bin gekommen, dir zu dienen.“</w:t>
      </w:r>
    </w:p>
    <w:p w:rsidR="0034237B" w:rsidRDefault="0034237B" w:rsidP="0034237B">
      <w:pPr>
        <w:shd w:val="clear" w:color="auto" w:fill="FFFFFF"/>
        <w:autoSpaceDE w:val="0"/>
        <w:autoSpaceDN w:val="0"/>
        <w:adjustRightInd w:val="0"/>
        <w:spacing w:after="120"/>
        <w:jc w:val="both"/>
        <w:rPr>
          <w:color w:val="auto"/>
          <w:sz w:val="28"/>
          <w:szCs w:val="28"/>
        </w:rPr>
      </w:pPr>
      <w:r>
        <w:rPr>
          <w:color w:val="auto"/>
          <w:sz w:val="28"/>
          <w:szCs w:val="28"/>
        </w:rPr>
        <w:t>Und in diesem Augenblick stimmt die Magd des Herrn ein Jubelli</w:t>
      </w:r>
      <w:r>
        <w:rPr>
          <w:rFonts w:eastAsia="Times New Roman"/>
          <w:color w:val="auto"/>
          <w:sz w:val="28"/>
          <w:szCs w:val="28"/>
        </w:rPr>
        <w:t xml:space="preserve">ed </w:t>
      </w:r>
      <w:r>
        <w:rPr>
          <w:color w:val="auto"/>
          <w:sz w:val="28"/>
          <w:szCs w:val="28"/>
        </w:rPr>
        <w:t xml:space="preserve">an, das nun schon durch 2 Jahrtausende klingt: </w:t>
      </w:r>
    </w:p>
    <w:p w:rsidR="0034237B" w:rsidRDefault="0034237B" w:rsidP="0034237B">
      <w:pPr>
        <w:shd w:val="clear" w:color="auto" w:fill="FFFFFF"/>
        <w:autoSpaceDE w:val="0"/>
        <w:autoSpaceDN w:val="0"/>
        <w:adjustRightInd w:val="0"/>
        <w:spacing w:after="120"/>
        <w:jc w:val="both"/>
        <w:rPr>
          <w:color w:val="auto"/>
          <w:sz w:val="28"/>
          <w:szCs w:val="28"/>
        </w:rPr>
      </w:pPr>
      <w:r>
        <w:rPr>
          <w:color w:val="auto"/>
          <w:sz w:val="28"/>
          <w:szCs w:val="28"/>
        </w:rPr>
        <w:t xml:space="preserve">„Hoch preist meine Seele den Herrn und mein Geist frohlockt </w:t>
      </w:r>
      <w:r>
        <w:rPr>
          <w:rFonts w:eastAsia="Times New Roman"/>
          <w:color w:val="auto"/>
          <w:sz w:val="28"/>
          <w:szCs w:val="28"/>
        </w:rPr>
        <w:t>über meinen Heiland. Denn gnädig schaute er herab auf die Niedrigkeit seiner Magd, siehe, von nun an werden mich selig preisen alle Geschlechter.“</w:t>
      </w:r>
    </w:p>
    <w:p w:rsidR="0034237B" w:rsidRDefault="0034237B" w:rsidP="0034237B">
      <w:pPr>
        <w:shd w:val="clear" w:color="auto" w:fill="FFFFFF"/>
        <w:autoSpaceDE w:val="0"/>
        <w:autoSpaceDN w:val="0"/>
        <w:adjustRightInd w:val="0"/>
        <w:spacing w:after="120"/>
        <w:jc w:val="both"/>
        <w:rPr>
          <w:color w:val="auto"/>
          <w:sz w:val="28"/>
          <w:szCs w:val="28"/>
        </w:rPr>
      </w:pPr>
      <w:r>
        <w:rPr>
          <w:color w:val="auto"/>
          <w:sz w:val="28"/>
          <w:szCs w:val="28"/>
        </w:rPr>
        <w:t xml:space="preserve">Es war ein harter Gang, der Weg nach Bethlehem. Unter Beschwerden, </w:t>
      </w:r>
      <w:proofErr w:type="spellStart"/>
      <w:r>
        <w:rPr>
          <w:color w:val="auto"/>
          <w:sz w:val="28"/>
          <w:szCs w:val="28"/>
        </w:rPr>
        <w:t>M</w:t>
      </w:r>
      <w:r>
        <w:rPr>
          <w:rFonts w:eastAsia="Times New Roman"/>
          <w:color w:val="auto"/>
          <w:sz w:val="28"/>
          <w:szCs w:val="28"/>
        </w:rPr>
        <w:t>ühseligkeiten</w:t>
      </w:r>
      <w:proofErr w:type="spellEnd"/>
      <w:r>
        <w:rPr>
          <w:rFonts w:eastAsia="Times New Roman"/>
          <w:color w:val="auto"/>
          <w:sz w:val="28"/>
          <w:szCs w:val="28"/>
        </w:rPr>
        <w:t xml:space="preserve"> und Schmerzen kamen sie endlich </w:t>
      </w:r>
      <w:r>
        <w:rPr>
          <w:color w:val="auto"/>
          <w:sz w:val="28"/>
          <w:szCs w:val="28"/>
        </w:rPr>
        <w:t>an das Ziel.</w:t>
      </w:r>
    </w:p>
    <w:p w:rsidR="0034237B" w:rsidRDefault="0034237B" w:rsidP="0034237B">
      <w:pPr>
        <w:shd w:val="clear" w:color="auto" w:fill="FFFFFF"/>
        <w:autoSpaceDE w:val="0"/>
        <w:autoSpaceDN w:val="0"/>
        <w:adjustRightInd w:val="0"/>
        <w:spacing w:after="120"/>
        <w:jc w:val="both"/>
        <w:rPr>
          <w:color w:val="auto"/>
          <w:sz w:val="28"/>
          <w:szCs w:val="28"/>
        </w:rPr>
      </w:pPr>
      <w:r>
        <w:rPr>
          <w:color w:val="auto"/>
          <w:sz w:val="28"/>
          <w:szCs w:val="28"/>
        </w:rPr>
        <w:t>Doch der Unverstand der Menschen schenkte keine Herberge. So nahmen sie die letzte M</w:t>
      </w:r>
      <w:r>
        <w:rPr>
          <w:rFonts w:eastAsia="Times New Roman"/>
          <w:color w:val="auto"/>
          <w:sz w:val="28"/>
          <w:szCs w:val="28"/>
        </w:rPr>
        <w:t>öglichkeit, die Höhle vernunftloser Tiere.</w:t>
      </w:r>
      <w:r>
        <w:rPr>
          <w:color w:val="auto"/>
          <w:sz w:val="28"/>
          <w:szCs w:val="28"/>
        </w:rPr>
        <w:t xml:space="preserve">        Hier in der Stille der Macht ward der Sohn Gottes geboren, das „Licht zur Erleuchtung dieser Welt“.</w:t>
      </w:r>
    </w:p>
    <w:p w:rsidR="0034237B" w:rsidRDefault="0034237B" w:rsidP="0034237B">
      <w:pPr>
        <w:shd w:val="clear" w:color="auto" w:fill="FFFFFF"/>
        <w:autoSpaceDE w:val="0"/>
        <w:autoSpaceDN w:val="0"/>
        <w:adjustRightInd w:val="0"/>
        <w:spacing w:after="120"/>
        <w:jc w:val="both"/>
        <w:rPr>
          <w:color w:val="auto"/>
          <w:sz w:val="28"/>
          <w:szCs w:val="28"/>
        </w:rPr>
      </w:pPr>
    </w:p>
    <w:p w:rsidR="0034237B" w:rsidRDefault="0034237B" w:rsidP="0034237B">
      <w:pPr>
        <w:shd w:val="clear" w:color="auto" w:fill="FFFFFF"/>
        <w:autoSpaceDE w:val="0"/>
        <w:autoSpaceDN w:val="0"/>
        <w:adjustRightInd w:val="0"/>
        <w:spacing w:after="120"/>
        <w:jc w:val="both"/>
        <w:rPr>
          <w:color w:val="auto"/>
          <w:sz w:val="28"/>
          <w:szCs w:val="28"/>
        </w:rPr>
      </w:pPr>
      <w:r>
        <w:rPr>
          <w:color w:val="auto"/>
          <w:sz w:val="28"/>
          <w:szCs w:val="28"/>
        </w:rPr>
        <w:t>Bitten wir die Gottesmutter:</w:t>
      </w:r>
    </w:p>
    <w:p w:rsidR="00F535F8" w:rsidRDefault="0034237B" w:rsidP="0034237B">
      <w:pPr>
        <w:shd w:val="clear" w:color="auto" w:fill="FFFFFF"/>
        <w:autoSpaceDE w:val="0"/>
        <w:autoSpaceDN w:val="0"/>
        <w:adjustRightInd w:val="0"/>
        <w:spacing w:after="120"/>
        <w:jc w:val="both"/>
      </w:pPr>
      <w:r>
        <w:rPr>
          <w:color w:val="auto"/>
          <w:sz w:val="28"/>
          <w:szCs w:val="28"/>
        </w:rPr>
        <w:t>„Des Sohnes Licht lass hell und gut an allen Stra</w:t>
      </w:r>
      <w:r>
        <w:rPr>
          <w:rFonts w:eastAsia="Times New Roman"/>
          <w:color w:val="auto"/>
          <w:sz w:val="28"/>
          <w:szCs w:val="28"/>
        </w:rPr>
        <w:t>ßen brennen!             Gib allen Herzen rechten Mut, dass sie ihr Ziel erkennen,                    und führe uns in aller Zeit mit deinen guten Händen,                             um Gottes große Herrlichkeit in Demut zu vollenden!“</w:t>
      </w: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37B"/>
    <w:rsid w:val="0034237B"/>
    <w:rsid w:val="00405D57"/>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237B"/>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34237B"/>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4237B"/>
    <w:rPr>
      <w:rFonts w:ascii="Arial" w:eastAsia="SimSu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237B"/>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34237B"/>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4237B"/>
    <w:rPr>
      <w:rFonts w:ascii="Arial" w:eastAsia="SimSu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3040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2018-11-13T23:35:00Z</dcterms:created>
  <dcterms:modified xsi:type="dcterms:W3CDTF">2018-11-13T23:36:00Z</dcterms:modified>
</cp:coreProperties>
</file>