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9AA" w:rsidRDefault="009229AA" w:rsidP="009229AA">
      <w:pPr>
        <w:shd w:val="clear" w:color="auto" w:fill="FFFFFF"/>
        <w:autoSpaceDE w:val="0"/>
        <w:autoSpaceDN w:val="0"/>
        <w:adjustRightInd w:val="0"/>
        <w:spacing w:after="120"/>
        <w:jc w:val="center"/>
        <w:rPr>
          <w:color w:val="auto"/>
          <w:sz w:val="28"/>
          <w:szCs w:val="28"/>
        </w:rPr>
      </w:pPr>
      <w:r>
        <w:rPr>
          <w:color w:val="auto"/>
          <w:sz w:val="28"/>
          <w:szCs w:val="28"/>
        </w:rPr>
        <w:t>1</w:t>
      </w:r>
      <w:r w:rsidR="00EA60FD">
        <w:rPr>
          <w:color w:val="auto"/>
          <w:sz w:val="28"/>
          <w:szCs w:val="28"/>
        </w:rPr>
        <w:t>0</w:t>
      </w:r>
      <w:bookmarkStart w:id="0" w:name="_GoBack"/>
      <w:bookmarkEnd w:id="0"/>
      <w:r>
        <w:rPr>
          <w:color w:val="auto"/>
          <w:sz w:val="28"/>
          <w:szCs w:val="28"/>
        </w:rPr>
        <w:t>.11.2019</w:t>
      </w:r>
    </w:p>
    <w:p w:rsidR="009229AA" w:rsidRPr="009229AA" w:rsidRDefault="009229AA" w:rsidP="009229AA">
      <w:pPr>
        <w:shd w:val="clear" w:color="auto" w:fill="FFFFFF"/>
        <w:autoSpaceDE w:val="0"/>
        <w:autoSpaceDN w:val="0"/>
        <w:adjustRightInd w:val="0"/>
        <w:spacing w:after="120"/>
        <w:jc w:val="center"/>
        <w:rPr>
          <w:rFonts w:eastAsia="Times New Roman"/>
          <w:color w:val="auto"/>
          <w:sz w:val="28"/>
          <w:szCs w:val="28"/>
        </w:rPr>
      </w:pPr>
      <w:r w:rsidRPr="009229AA">
        <w:rPr>
          <w:color w:val="auto"/>
          <w:sz w:val="28"/>
          <w:szCs w:val="28"/>
        </w:rPr>
        <w:t>30. Sonntag im Jahreskreis (</w:t>
      </w:r>
      <w:r w:rsidRPr="009229AA">
        <w:rPr>
          <w:rFonts w:eastAsia="Times New Roman"/>
          <w:color w:val="auto"/>
          <w:sz w:val="28"/>
          <w:szCs w:val="28"/>
        </w:rPr>
        <w:t>B)  (Mk. 10, 46-52 )</w:t>
      </w:r>
    </w:p>
    <w:p w:rsidR="009229AA" w:rsidRPr="009229AA" w:rsidRDefault="009229AA" w:rsidP="009229AA">
      <w:pPr>
        <w:pStyle w:val="berschrift1"/>
        <w:jc w:val="center"/>
        <w:rPr>
          <w:b/>
          <w:u w:val="none"/>
        </w:rPr>
      </w:pPr>
      <w:r w:rsidRPr="009229AA">
        <w:rPr>
          <w:b/>
          <w:u w:val="none"/>
        </w:rPr>
        <w:t>„</w:t>
      </w:r>
      <w:proofErr w:type="spellStart"/>
      <w:r w:rsidRPr="009229AA">
        <w:rPr>
          <w:b/>
          <w:u w:val="none"/>
        </w:rPr>
        <w:t>Rabbuni</w:t>
      </w:r>
      <w:proofErr w:type="spellEnd"/>
      <w:r w:rsidRPr="009229AA">
        <w:rPr>
          <w:b/>
          <w:u w:val="none"/>
        </w:rPr>
        <w:t>, ich möchte wieder sehen können.“</w:t>
      </w:r>
    </w:p>
    <w:p w:rsidR="009229AA" w:rsidRDefault="009229AA" w:rsidP="009229AA">
      <w:pPr>
        <w:shd w:val="clear" w:color="auto" w:fill="FFFFFF"/>
        <w:autoSpaceDE w:val="0"/>
        <w:autoSpaceDN w:val="0"/>
        <w:adjustRightInd w:val="0"/>
        <w:spacing w:after="120"/>
        <w:rPr>
          <w:color w:val="auto"/>
          <w:sz w:val="28"/>
          <w:szCs w:val="28"/>
        </w:rPr>
      </w:pPr>
      <w:r>
        <w:rPr>
          <w:color w:val="auto"/>
          <w:sz w:val="28"/>
          <w:szCs w:val="28"/>
        </w:rPr>
        <w:t xml:space="preserve">Der große </w:t>
      </w:r>
      <w:r>
        <w:rPr>
          <w:rFonts w:eastAsia="Times New Roman"/>
          <w:color w:val="auto"/>
          <w:sz w:val="28"/>
          <w:szCs w:val="28"/>
        </w:rPr>
        <w:t>Physiker und Mathematiker Albert Einstein hat einmal ge</w:t>
      </w:r>
      <w:r>
        <w:rPr>
          <w:rFonts w:eastAsia="Times New Roman"/>
          <w:color w:val="auto"/>
          <w:sz w:val="28"/>
          <w:szCs w:val="28"/>
        </w:rPr>
        <w:softHyphen/>
        <w:t>sagt: "Wir leben in einer Zeit vollkommener Mittel, aber unsicherer Ziele. Wer weiß noch, wozu er lebt?"</w:t>
      </w:r>
    </w:p>
    <w:p w:rsidR="009229AA" w:rsidRDefault="009229AA" w:rsidP="009229AA">
      <w:pPr>
        <w:shd w:val="clear" w:color="auto" w:fill="FFFFFF"/>
        <w:autoSpaceDE w:val="0"/>
        <w:autoSpaceDN w:val="0"/>
        <w:adjustRightInd w:val="0"/>
        <w:spacing w:after="120"/>
        <w:rPr>
          <w:color w:val="auto"/>
          <w:sz w:val="28"/>
          <w:szCs w:val="28"/>
        </w:rPr>
      </w:pPr>
      <w:r>
        <w:rPr>
          <w:color w:val="auto"/>
          <w:sz w:val="28"/>
          <w:szCs w:val="28"/>
        </w:rPr>
        <w:t>"Vollkommene Mittel" - Haben wir nicht auf dem Gebiet der Medizin und der Technik so manchen Weg in eine bessere Zukunft beschritten und m</w:t>
      </w:r>
      <w:r>
        <w:rPr>
          <w:rFonts w:eastAsia="Times New Roman"/>
          <w:color w:val="auto"/>
          <w:sz w:val="28"/>
          <w:szCs w:val="28"/>
        </w:rPr>
        <w:t>üssen wir nicht auch bekennen, dass so mancher Weg sich auf ein „verworrenes Ziel" zubewegt?</w:t>
      </w:r>
    </w:p>
    <w:p w:rsidR="009229AA" w:rsidRDefault="009229AA" w:rsidP="009229AA">
      <w:pPr>
        <w:shd w:val="clear" w:color="auto" w:fill="FFFFFF"/>
        <w:autoSpaceDE w:val="0"/>
        <w:autoSpaceDN w:val="0"/>
        <w:adjustRightInd w:val="0"/>
        <w:spacing w:after="120"/>
        <w:rPr>
          <w:color w:val="auto"/>
          <w:sz w:val="28"/>
          <w:szCs w:val="28"/>
        </w:rPr>
      </w:pPr>
      <w:r>
        <w:rPr>
          <w:color w:val="auto"/>
          <w:sz w:val="28"/>
          <w:szCs w:val="28"/>
        </w:rPr>
        <w:t>Ist die "Gen-Forschung" nicht auf dem Weg ein Fluch und Frevel an der W</w:t>
      </w:r>
      <w:r>
        <w:rPr>
          <w:rFonts w:eastAsia="Times New Roman"/>
          <w:color w:val="auto"/>
          <w:sz w:val="28"/>
          <w:szCs w:val="28"/>
        </w:rPr>
        <w:t>ürde des Menschen zu sein, und bringt uns die hochgelobte</w:t>
      </w:r>
      <w:r>
        <w:rPr>
          <w:color w:val="auto"/>
          <w:sz w:val="28"/>
          <w:szCs w:val="28"/>
        </w:rPr>
        <w:t xml:space="preserve"> Technik nicht jeden Tag neu die furchtbarsten Katastrophen? Ja, Medizin und Technik haben uns manches "vollkommene Mittel" in die Hand gegeben, aber die Antwort auf den eigentlichen Sinn und das wahre Ziel unseres Lebens haben sie unklare Fernen ger</w:t>
      </w:r>
      <w:r>
        <w:rPr>
          <w:rFonts w:eastAsia="Times New Roman"/>
          <w:color w:val="auto"/>
          <w:sz w:val="28"/>
          <w:szCs w:val="28"/>
        </w:rPr>
        <w:t xml:space="preserve">ückt. </w:t>
      </w:r>
    </w:p>
    <w:p w:rsidR="009229AA" w:rsidRDefault="009229AA" w:rsidP="009229AA">
      <w:pPr>
        <w:shd w:val="clear" w:color="auto" w:fill="FFFFFF"/>
        <w:autoSpaceDE w:val="0"/>
        <w:autoSpaceDN w:val="0"/>
        <w:adjustRightInd w:val="0"/>
        <w:spacing w:after="120"/>
        <w:rPr>
          <w:color w:val="auto"/>
          <w:sz w:val="28"/>
          <w:szCs w:val="28"/>
        </w:rPr>
      </w:pPr>
      <w:r>
        <w:rPr>
          <w:color w:val="auto"/>
          <w:sz w:val="28"/>
          <w:szCs w:val="28"/>
        </w:rPr>
        <w:t>Ein wahres Blendwerk von Diesseitswerten hat so manchen blind werden lassen f</w:t>
      </w:r>
      <w:r>
        <w:rPr>
          <w:rFonts w:eastAsia="Times New Roman"/>
          <w:color w:val="auto"/>
          <w:sz w:val="28"/>
          <w:szCs w:val="28"/>
        </w:rPr>
        <w:t xml:space="preserve">ür den Wert, nach dem sein Herz sich bewusst wie unbewusst stets sehnt: nach Leben, ewigem Leben, nach dem Leben, das eben nur Gottes Vaterhand schenken kann. </w:t>
      </w:r>
    </w:p>
    <w:p w:rsidR="009229AA" w:rsidRDefault="009229AA" w:rsidP="009229AA">
      <w:pPr>
        <w:shd w:val="clear" w:color="auto" w:fill="FFFFFF"/>
        <w:autoSpaceDE w:val="0"/>
        <w:autoSpaceDN w:val="0"/>
        <w:adjustRightInd w:val="0"/>
        <w:spacing w:after="120"/>
        <w:rPr>
          <w:color w:val="auto"/>
          <w:sz w:val="28"/>
          <w:szCs w:val="28"/>
        </w:rPr>
      </w:pPr>
      <w:r>
        <w:rPr>
          <w:color w:val="auto"/>
          <w:sz w:val="28"/>
          <w:szCs w:val="28"/>
        </w:rPr>
        <w:t>Aber nicht nur dieser Blick nach dem ewigen Leben ist so vielen in unseren Tagen verloren gegangen. Nein, sie schlie</w:t>
      </w:r>
      <w:r>
        <w:rPr>
          <w:rFonts w:eastAsia="Times New Roman"/>
          <w:color w:val="auto"/>
          <w:sz w:val="28"/>
          <w:szCs w:val="28"/>
        </w:rPr>
        <w:t>ßen ihre Augen sogar vor dem Tod, sooft er auch seine grausame Ernte halten mag in der Familie, bei der Arbeit, auf der Straße, in den Entbindungs</w:t>
      </w:r>
      <w:r>
        <w:rPr>
          <w:rFonts w:eastAsia="Times New Roman"/>
          <w:color w:val="auto"/>
          <w:sz w:val="28"/>
          <w:szCs w:val="28"/>
        </w:rPr>
        <w:softHyphen/>
        <w:t xml:space="preserve">heimen, wo sich der Geburtshelfer zum Geburtsmörder macht. </w:t>
      </w:r>
    </w:p>
    <w:p w:rsidR="009229AA" w:rsidRDefault="009229AA" w:rsidP="009229AA">
      <w:pPr>
        <w:shd w:val="clear" w:color="auto" w:fill="FFFFFF"/>
        <w:autoSpaceDE w:val="0"/>
        <w:autoSpaceDN w:val="0"/>
        <w:adjustRightInd w:val="0"/>
        <w:spacing w:after="120"/>
        <w:rPr>
          <w:color w:val="auto"/>
          <w:sz w:val="28"/>
          <w:szCs w:val="28"/>
        </w:rPr>
      </w:pPr>
      <w:r>
        <w:rPr>
          <w:color w:val="auto"/>
          <w:sz w:val="28"/>
          <w:szCs w:val="28"/>
        </w:rPr>
        <w:t>„Vollkommene Mittel - unsichere Ziele - wer wei</w:t>
      </w:r>
      <w:r>
        <w:rPr>
          <w:rFonts w:eastAsia="Times New Roman"/>
          <w:color w:val="auto"/>
          <w:sz w:val="28"/>
          <w:szCs w:val="28"/>
        </w:rPr>
        <w:t>ß, wozu er noch lebt?“</w:t>
      </w:r>
    </w:p>
    <w:p w:rsidR="009229AA" w:rsidRDefault="009229AA" w:rsidP="009229AA">
      <w:pPr>
        <w:shd w:val="clear" w:color="auto" w:fill="FFFFFF"/>
        <w:autoSpaceDE w:val="0"/>
        <w:autoSpaceDN w:val="0"/>
        <w:adjustRightInd w:val="0"/>
        <w:spacing w:after="120"/>
        <w:rPr>
          <w:color w:val="auto"/>
          <w:sz w:val="28"/>
          <w:szCs w:val="28"/>
        </w:rPr>
      </w:pPr>
      <w:r>
        <w:rPr>
          <w:color w:val="auto"/>
          <w:sz w:val="28"/>
          <w:szCs w:val="28"/>
        </w:rPr>
        <w:t>Die Antwort auf diese Frage gibt uns der Meister im heutigen Evan</w:t>
      </w:r>
      <w:r>
        <w:rPr>
          <w:color w:val="auto"/>
          <w:sz w:val="28"/>
          <w:szCs w:val="28"/>
        </w:rPr>
        <w:softHyphen/>
        <w:t>gelium. Da hei</w:t>
      </w:r>
      <w:r>
        <w:rPr>
          <w:rFonts w:eastAsia="Times New Roman"/>
          <w:color w:val="auto"/>
          <w:sz w:val="28"/>
          <w:szCs w:val="28"/>
        </w:rPr>
        <w:t xml:space="preserve">ßt es: "In jener Zeit, als Jesus mit seinen Jüngern und einer großen Menschenmenge Jericho verließ, saß an der Straße ein blinder Bettler, </w:t>
      </w:r>
      <w:proofErr w:type="spellStart"/>
      <w:r>
        <w:rPr>
          <w:rFonts w:eastAsia="Times New Roman"/>
          <w:color w:val="auto"/>
          <w:sz w:val="28"/>
          <w:szCs w:val="28"/>
        </w:rPr>
        <w:t>Bartimäus</w:t>
      </w:r>
      <w:proofErr w:type="spellEnd"/>
      <w:r>
        <w:rPr>
          <w:rFonts w:eastAsia="Times New Roman"/>
          <w:color w:val="auto"/>
          <w:sz w:val="28"/>
          <w:szCs w:val="28"/>
        </w:rPr>
        <w:t xml:space="preserve">, der Sohn des </w:t>
      </w:r>
      <w:proofErr w:type="spellStart"/>
      <w:r>
        <w:rPr>
          <w:rFonts w:eastAsia="Times New Roman"/>
          <w:color w:val="auto"/>
          <w:sz w:val="28"/>
          <w:szCs w:val="28"/>
        </w:rPr>
        <w:t>Timäus</w:t>
      </w:r>
      <w:proofErr w:type="spellEnd"/>
      <w:r>
        <w:rPr>
          <w:rFonts w:eastAsia="Times New Roman"/>
          <w:color w:val="auto"/>
          <w:sz w:val="28"/>
          <w:szCs w:val="28"/>
        </w:rPr>
        <w:t>."</w:t>
      </w:r>
    </w:p>
    <w:p w:rsidR="009229AA" w:rsidRDefault="009229AA" w:rsidP="009229AA">
      <w:pPr>
        <w:shd w:val="clear" w:color="auto" w:fill="FFFFFF"/>
        <w:autoSpaceDE w:val="0"/>
        <w:autoSpaceDN w:val="0"/>
        <w:adjustRightInd w:val="0"/>
        <w:spacing w:after="120"/>
        <w:rPr>
          <w:color w:val="auto"/>
          <w:sz w:val="28"/>
          <w:szCs w:val="28"/>
        </w:rPr>
      </w:pPr>
      <w:r>
        <w:rPr>
          <w:color w:val="auto"/>
          <w:sz w:val="28"/>
          <w:szCs w:val="28"/>
        </w:rPr>
        <w:t>Blindsein - welch ein unvorstellbares Los eines Menschen in der damaligen Zeit: der Blinde durchlitt täglich die Qual der Frage nach der Schuld seiner Blindheit. Trugen seine Eltern, trug er selbst die Schuld? Eine Strafe Gottes?</w:t>
      </w:r>
    </w:p>
    <w:p w:rsidR="009229AA" w:rsidRDefault="009229AA" w:rsidP="009229AA">
      <w:pPr>
        <w:shd w:val="clear" w:color="auto" w:fill="FFFFFF"/>
        <w:autoSpaceDE w:val="0"/>
        <w:autoSpaceDN w:val="0"/>
        <w:adjustRightInd w:val="0"/>
        <w:spacing w:after="120"/>
        <w:rPr>
          <w:color w:val="auto"/>
          <w:sz w:val="28"/>
          <w:szCs w:val="28"/>
        </w:rPr>
      </w:pPr>
      <w:r>
        <w:rPr>
          <w:color w:val="auto"/>
          <w:sz w:val="28"/>
          <w:szCs w:val="28"/>
        </w:rPr>
        <w:t>Der Blinde kannte keine soziale Unterst</w:t>
      </w:r>
      <w:r>
        <w:rPr>
          <w:rFonts w:eastAsia="Times New Roman"/>
          <w:color w:val="auto"/>
          <w:sz w:val="28"/>
          <w:szCs w:val="28"/>
        </w:rPr>
        <w:t>ützung, lebte von dem, was ein mitleidiges Herz auf seine Hand legte, von der Hand in den Mund, wohl selten einmal ganz gesättigt.</w:t>
      </w:r>
    </w:p>
    <w:p w:rsidR="009229AA" w:rsidRDefault="009229AA" w:rsidP="009229AA">
      <w:pPr>
        <w:shd w:val="clear" w:color="auto" w:fill="FFFFFF"/>
        <w:autoSpaceDE w:val="0"/>
        <w:autoSpaceDN w:val="0"/>
        <w:adjustRightInd w:val="0"/>
        <w:spacing w:after="120"/>
        <w:rPr>
          <w:color w:val="auto"/>
          <w:sz w:val="28"/>
          <w:szCs w:val="28"/>
        </w:rPr>
      </w:pPr>
      <w:r>
        <w:rPr>
          <w:color w:val="auto"/>
          <w:sz w:val="28"/>
          <w:szCs w:val="28"/>
        </w:rPr>
        <w:t>Der Blinde kennt nicht einmal den Trost einer ausgleichenden Ge</w:t>
      </w:r>
      <w:r>
        <w:rPr>
          <w:color w:val="auto"/>
          <w:sz w:val="28"/>
          <w:szCs w:val="28"/>
        </w:rPr>
        <w:softHyphen/>
        <w:t>rechtigkeit Gottes jenseits dieser zeitlichen Not.</w:t>
      </w:r>
    </w:p>
    <w:p w:rsidR="009229AA" w:rsidRDefault="009229AA" w:rsidP="009229AA">
      <w:pPr>
        <w:shd w:val="clear" w:color="auto" w:fill="FFFFFF"/>
        <w:autoSpaceDE w:val="0"/>
        <w:autoSpaceDN w:val="0"/>
        <w:adjustRightInd w:val="0"/>
        <w:spacing w:after="120"/>
        <w:rPr>
          <w:color w:val="auto"/>
          <w:sz w:val="28"/>
          <w:szCs w:val="28"/>
        </w:rPr>
      </w:pPr>
      <w:r>
        <w:rPr>
          <w:color w:val="auto"/>
          <w:sz w:val="28"/>
          <w:szCs w:val="28"/>
        </w:rPr>
        <w:lastRenderedPageBreak/>
        <w:t>Da h</w:t>
      </w:r>
      <w:r>
        <w:rPr>
          <w:rFonts w:eastAsia="Times New Roman"/>
          <w:color w:val="auto"/>
          <w:sz w:val="28"/>
          <w:szCs w:val="28"/>
        </w:rPr>
        <w:t xml:space="preserve">ört </w:t>
      </w:r>
      <w:proofErr w:type="spellStart"/>
      <w:r>
        <w:rPr>
          <w:rFonts w:eastAsia="Times New Roman"/>
          <w:color w:val="auto"/>
          <w:sz w:val="28"/>
          <w:szCs w:val="28"/>
        </w:rPr>
        <w:t>Bartimäus</w:t>
      </w:r>
      <w:proofErr w:type="spellEnd"/>
      <w:r>
        <w:rPr>
          <w:rFonts w:eastAsia="Times New Roman"/>
          <w:color w:val="auto"/>
          <w:sz w:val="28"/>
          <w:szCs w:val="28"/>
        </w:rPr>
        <w:t>, der Blinde unseres Evangeliums, im Stimmengewirr vieler Menschen, „dass es Jesus von</w:t>
      </w:r>
      <w:r>
        <w:rPr>
          <w:rFonts w:eastAsia="Times New Roman"/>
          <w:i/>
          <w:iCs/>
          <w:color w:val="auto"/>
          <w:sz w:val="28"/>
          <w:szCs w:val="28"/>
        </w:rPr>
        <w:t xml:space="preserve"> </w:t>
      </w:r>
      <w:r>
        <w:rPr>
          <w:rFonts w:eastAsia="Times New Roman"/>
          <w:color w:val="auto"/>
          <w:sz w:val="28"/>
          <w:szCs w:val="28"/>
        </w:rPr>
        <w:t>Nazareth war", jener Wunder</w:t>
      </w:r>
      <w:r>
        <w:rPr>
          <w:rFonts w:eastAsia="Times New Roman"/>
          <w:color w:val="auto"/>
          <w:sz w:val="28"/>
          <w:szCs w:val="28"/>
        </w:rPr>
        <w:softHyphen/>
        <w:t>täter, von dem bereits Jesajas verkündet hatte: "Blinde sehen, Lah</w:t>
      </w:r>
      <w:r>
        <w:rPr>
          <w:rFonts w:eastAsia="Times New Roman"/>
          <w:color w:val="auto"/>
          <w:sz w:val="28"/>
          <w:szCs w:val="28"/>
        </w:rPr>
        <w:softHyphen/>
        <w:t xml:space="preserve">me gehen, Aussätzige werden rein". </w:t>
      </w:r>
    </w:p>
    <w:p w:rsidR="009229AA" w:rsidRDefault="009229AA" w:rsidP="009229AA">
      <w:pPr>
        <w:shd w:val="clear" w:color="auto" w:fill="FFFFFF"/>
        <w:autoSpaceDE w:val="0"/>
        <w:autoSpaceDN w:val="0"/>
        <w:adjustRightInd w:val="0"/>
        <w:spacing w:after="120"/>
        <w:rPr>
          <w:color w:val="auto"/>
          <w:sz w:val="28"/>
          <w:szCs w:val="28"/>
        </w:rPr>
      </w:pPr>
      <w:r>
        <w:rPr>
          <w:color w:val="auto"/>
          <w:sz w:val="28"/>
          <w:szCs w:val="28"/>
        </w:rPr>
        <w:t>Und mag die Menschenmenge ihn noch so sehr zum Schweigen zwingen, "er schrie noch viel lauter: Sohn Davids, hab Erbarmen mit mir!" Und in dem Augenblick, da er sich geh</w:t>
      </w:r>
      <w:r>
        <w:rPr>
          <w:rFonts w:eastAsia="Times New Roman"/>
          <w:color w:val="auto"/>
          <w:sz w:val="28"/>
          <w:szCs w:val="28"/>
        </w:rPr>
        <w:t>ört weiß, weiß er sich auch er</w:t>
      </w:r>
      <w:r>
        <w:rPr>
          <w:rFonts w:eastAsia="Times New Roman"/>
          <w:color w:val="auto"/>
          <w:sz w:val="28"/>
          <w:szCs w:val="28"/>
        </w:rPr>
        <w:softHyphen/>
        <w:t>hört. „Er warf seinen Mantel weg, sprang auf und lief auf Jesus zu und ruft: "</w:t>
      </w:r>
      <w:proofErr w:type="spellStart"/>
      <w:r>
        <w:rPr>
          <w:rFonts w:eastAsia="Times New Roman"/>
          <w:color w:val="auto"/>
          <w:sz w:val="28"/>
          <w:szCs w:val="28"/>
        </w:rPr>
        <w:t>Rabbuni</w:t>
      </w:r>
      <w:proofErr w:type="spellEnd"/>
      <w:r>
        <w:rPr>
          <w:rFonts w:eastAsia="Times New Roman"/>
          <w:color w:val="auto"/>
          <w:sz w:val="28"/>
          <w:szCs w:val="28"/>
        </w:rPr>
        <w:t xml:space="preserve">, ich möchte wieder sehen können!" Und die Antwort des Herrn: "Geh! Dein Glaube hat dir geholfen!". </w:t>
      </w:r>
      <w:r>
        <w:rPr>
          <w:color w:val="auto"/>
          <w:sz w:val="28"/>
          <w:szCs w:val="28"/>
        </w:rPr>
        <w:t>Und "im gleichen Augenblick konnte er wieder sehen und er folgte Jesus auf seinem Weg."</w:t>
      </w:r>
    </w:p>
    <w:p w:rsidR="009229AA" w:rsidRDefault="009229AA" w:rsidP="009229AA">
      <w:pPr>
        <w:shd w:val="clear" w:color="auto" w:fill="FFFFFF"/>
        <w:autoSpaceDE w:val="0"/>
        <w:autoSpaceDN w:val="0"/>
        <w:adjustRightInd w:val="0"/>
        <w:spacing w:after="120"/>
        <w:rPr>
          <w:color w:val="auto"/>
          <w:sz w:val="28"/>
          <w:szCs w:val="28"/>
        </w:rPr>
      </w:pPr>
      <w:r>
        <w:rPr>
          <w:color w:val="auto"/>
          <w:sz w:val="28"/>
          <w:szCs w:val="28"/>
        </w:rPr>
        <w:t>"Und er folgte Jesus auf seinem Weg.“ M</w:t>
      </w:r>
      <w:r>
        <w:rPr>
          <w:rFonts w:eastAsia="Times New Roman"/>
          <w:color w:val="auto"/>
          <w:sz w:val="28"/>
          <w:szCs w:val="28"/>
        </w:rPr>
        <w:t>it diesem beigefügten Wort zeigt der Evangelist Markus, dass es ihm bei dieser Heilung des Blinden nicht nur um ein Wunder der Krankenheilung geht. Es geht ihm um die Erfüllung der Bitte des Psalmisten David: „Öffne mir die Augen, Herr, für das Wunderbare an deiner Weisung!"</w:t>
      </w:r>
    </w:p>
    <w:p w:rsidR="009229AA" w:rsidRDefault="009229AA" w:rsidP="009229AA">
      <w:pPr>
        <w:shd w:val="clear" w:color="auto" w:fill="FFFFFF"/>
        <w:autoSpaceDE w:val="0"/>
        <w:autoSpaceDN w:val="0"/>
        <w:adjustRightInd w:val="0"/>
        <w:spacing w:after="120"/>
        <w:rPr>
          <w:color w:val="auto"/>
          <w:sz w:val="28"/>
          <w:szCs w:val="28"/>
        </w:rPr>
      </w:pPr>
      <w:r>
        <w:rPr>
          <w:color w:val="auto"/>
          <w:sz w:val="28"/>
          <w:szCs w:val="28"/>
        </w:rPr>
        <w:t>Gewi</w:t>
      </w:r>
      <w:r>
        <w:rPr>
          <w:rFonts w:eastAsia="Times New Roman"/>
          <w:color w:val="auto"/>
          <w:sz w:val="28"/>
          <w:szCs w:val="28"/>
        </w:rPr>
        <w:t xml:space="preserve">ss hat </w:t>
      </w:r>
      <w:proofErr w:type="spellStart"/>
      <w:r>
        <w:rPr>
          <w:rFonts w:eastAsia="Times New Roman"/>
          <w:color w:val="auto"/>
          <w:sz w:val="28"/>
          <w:szCs w:val="28"/>
        </w:rPr>
        <w:t>Bartimäus</w:t>
      </w:r>
      <w:proofErr w:type="spellEnd"/>
      <w:r>
        <w:rPr>
          <w:rFonts w:eastAsia="Times New Roman"/>
          <w:color w:val="auto"/>
          <w:sz w:val="28"/>
          <w:szCs w:val="28"/>
        </w:rPr>
        <w:t xml:space="preserve"> jubeln können: „Mein Gott, wie schön ist deine Welt!" Gewiss ist er seinen Verwandten und Bekannten in dankbarer Freude um den Hals gefallen, aber sein Blick erfasste ihn "und er folgte Jesus auf seinem Weg", auf dem Weg, der allein hinführt zum Licht der ewigen Herrlichkeit. </w:t>
      </w:r>
    </w:p>
    <w:p w:rsidR="009229AA" w:rsidRDefault="009229AA" w:rsidP="009229AA">
      <w:pPr>
        <w:shd w:val="clear" w:color="auto" w:fill="FFFFFF"/>
        <w:autoSpaceDE w:val="0"/>
        <w:autoSpaceDN w:val="0"/>
        <w:adjustRightInd w:val="0"/>
        <w:spacing w:after="120"/>
        <w:rPr>
          <w:color w:val="auto"/>
          <w:sz w:val="28"/>
          <w:szCs w:val="28"/>
        </w:rPr>
      </w:pPr>
      <w:r>
        <w:rPr>
          <w:color w:val="auto"/>
          <w:sz w:val="28"/>
          <w:szCs w:val="28"/>
        </w:rPr>
        <w:t>"Geh! Dein Glaube hat dir geholfen."</w:t>
      </w:r>
    </w:p>
    <w:p w:rsidR="009229AA" w:rsidRDefault="009229AA" w:rsidP="009229AA">
      <w:pPr>
        <w:shd w:val="clear" w:color="auto" w:fill="FFFFFF"/>
        <w:autoSpaceDE w:val="0"/>
        <w:autoSpaceDN w:val="0"/>
        <w:adjustRightInd w:val="0"/>
        <w:spacing w:after="120"/>
        <w:rPr>
          <w:color w:val="auto"/>
          <w:sz w:val="28"/>
          <w:szCs w:val="28"/>
        </w:rPr>
      </w:pPr>
      <w:r>
        <w:rPr>
          <w:color w:val="auto"/>
          <w:sz w:val="28"/>
          <w:szCs w:val="28"/>
        </w:rPr>
        <w:t>Dieses Wort hat Christus auch zu uns gesprochen durch den Mund des Pries</w:t>
      </w:r>
      <w:r>
        <w:rPr>
          <w:rFonts w:eastAsia="Times New Roman"/>
          <w:color w:val="auto"/>
          <w:sz w:val="28"/>
          <w:szCs w:val="28"/>
        </w:rPr>
        <w:t xml:space="preserve">ters bei der Taufe. </w:t>
      </w:r>
      <w:r>
        <w:rPr>
          <w:color w:val="auto"/>
          <w:sz w:val="28"/>
          <w:szCs w:val="28"/>
        </w:rPr>
        <w:t xml:space="preserve">Damals ist uns ein Auge gegeben worden, das </w:t>
      </w:r>
      <w:r>
        <w:rPr>
          <w:rFonts w:eastAsia="Times New Roman"/>
          <w:color w:val="auto"/>
          <w:sz w:val="28"/>
          <w:szCs w:val="28"/>
        </w:rPr>
        <w:t>über Raum</w:t>
      </w:r>
      <w:r>
        <w:rPr>
          <w:color w:val="auto"/>
          <w:sz w:val="28"/>
          <w:szCs w:val="28"/>
        </w:rPr>
        <w:t xml:space="preserve"> und Zeit hinauszusehen vermag, in jene Welt hinein, nach der sich ein jeder bewu</w:t>
      </w:r>
      <w:r>
        <w:rPr>
          <w:rFonts w:eastAsia="Times New Roman"/>
          <w:color w:val="auto"/>
          <w:sz w:val="28"/>
          <w:szCs w:val="28"/>
        </w:rPr>
        <w:t xml:space="preserve">sst oder unbewusst sehnt. </w:t>
      </w:r>
    </w:p>
    <w:p w:rsidR="009229AA" w:rsidRDefault="009229AA" w:rsidP="009229AA">
      <w:pPr>
        <w:shd w:val="clear" w:color="auto" w:fill="FFFFFF"/>
        <w:autoSpaceDE w:val="0"/>
        <w:autoSpaceDN w:val="0"/>
        <w:adjustRightInd w:val="0"/>
        <w:spacing w:after="120"/>
        <w:rPr>
          <w:color w:val="auto"/>
          <w:sz w:val="28"/>
          <w:szCs w:val="28"/>
        </w:rPr>
      </w:pPr>
      <w:r>
        <w:rPr>
          <w:color w:val="auto"/>
          <w:sz w:val="28"/>
          <w:szCs w:val="28"/>
        </w:rPr>
        <w:t>Doch wie vielen Christen ist diese Sicht des wahren We</w:t>
      </w:r>
      <w:r>
        <w:rPr>
          <w:color w:val="auto"/>
          <w:sz w:val="28"/>
          <w:szCs w:val="28"/>
        </w:rPr>
        <w:softHyphen/>
        <w:t>ges in unserer Zeit verloren gegangen? Sie suchen alle Stra</w:t>
      </w:r>
      <w:r>
        <w:rPr>
          <w:rFonts w:eastAsia="Times New Roman"/>
          <w:color w:val="auto"/>
          <w:sz w:val="28"/>
          <w:szCs w:val="28"/>
        </w:rPr>
        <w:t>ßen und Gassen dieser Erde ab nach ihrem Glück und verirren sich im Labyrinth dieser Welt. Ihnen gilt das Klagewort des Herrn: "Ach, dass du es doch erkenntest, was dir zum Heile dient, aber es bleibt deinen Augen ver</w:t>
      </w:r>
      <w:r>
        <w:rPr>
          <w:rFonts w:eastAsia="Times New Roman"/>
          <w:color w:val="auto"/>
          <w:sz w:val="28"/>
          <w:szCs w:val="28"/>
        </w:rPr>
        <w:softHyphen/>
        <w:t>borgen."</w:t>
      </w:r>
    </w:p>
    <w:p w:rsidR="009229AA" w:rsidRDefault="009229AA" w:rsidP="009229AA">
      <w:pPr>
        <w:shd w:val="clear" w:color="auto" w:fill="FFFFFF"/>
        <w:autoSpaceDE w:val="0"/>
        <w:autoSpaceDN w:val="0"/>
        <w:adjustRightInd w:val="0"/>
        <w:spacing w:after="120"/>
        <w:rPr>
          <w:color w:val="auto"/>
          <w:sz w:val="28"/>
          <w:szCs w:val="28"/>
        </w:rPr>
      </w:pPr>
      <w:r>
        <w:rPr>
          <w:color w:val="auto"/>
          <w:sz w:val="28"/>
          <w:szCs w:val="28"/>
        </w:rPr>
        <w:t>Lasset uns beten:</w:t>
      </w:r>
    </w:p>
    <w:p w:rsidR="009229AA" w:rsidRDefault="009229AA" w:rsidP="009229AA">
      <w:pPr>
        <w:shd w:val="clear" w:color="auto" w:fill="FFFFFF"/>
        <w:autoSpaceDE w:val="0"/>
        <w:autoSpaceDN w:val="0"/>
        <w:adjustRightInd w:val="0"/>
        <w:spacing w:after="120"/>
        <w:rPr>
          <w:color w:val="auto"/>
          <w:sz w:val="28"/>
          <w:szCs w:val="28"/>
        </w:rPr>
      </w:pPr>
      <w:r>
        <w:rPr>
          <w:color w:val="auto"/>
          <w:sz w:val="28"/>
          <w:szCs w:val="28"/>
        </w:rPr>
        <w:t xml:space="preserve">"Herr, du hast mich gerufen, als ich getauft wurde, </w:t>
      </w:r>
    </w:p>
    <w:p w:rsidR="009229AA" w:rsidRDefault="009229AA" w:rsidP="009229AA">
      <w:pPr>
        <w:shd w:val="clear" w:color="auto" w:fill="FFFFFF"/>
        <w:autoSpaceDE w:val="0"/>
        <w:autoSpaceDN w:val="0"/>
        <w:adjustRightInd w:val="0"/>
        <w:spacing w:after="120"/>
        <w:rPr>
          <w:color w:val="auto"/>
          <w:sz w:val="28"/>
          <w:szCs w:val="28"/>
        </w:rPr>
      </w:pPr>
      <w:r>
        <w:rPr>
          <w:color w:val="auto"/>
          <w:sz w:val="28"/>
          <w:szCs w:val="28"/>
        </w:rPr>
        <w:t xml:space="preserve">du hast mich gestellt auf den Weg, den du mir vorausgehst. </w:t>
      </w:r>
    </w:p>
    <w:p w:rsidR="009229AA" w:rsidRDefault="009229AA" w:rsidP="009229AA">
      <w:pPr>
        <w:shd w:val="clear" w:color="auto" w:fill="FFFFFF"/>
        <w:autoSpaceDE w:val="0"/>
        <w:autoSpaceDN w:val="0"/>
        <w:adjustRightInd w:val="0"/>
        <w:spacing w:after="120"/>
        <w:rPr>
          <w:color w:val="auto"/>
          <w:sz w:val="28"/>
          <w:szCs w:val="28"/>
        </w:rPr>
      </w:pPr>
      <w:r>
        <w:rPr>
          <w:color w:val="auto"/>
          <w:sz w:val="28"/>
          <w:szCs w:val="28"/>
        </w:rPr>
        <w:t xml:space="preserve">Wisch alle Finsternis aus meinen Augen, </w:t>
      </w:r>
    </w:p>
    <w:p w:rsidR="00F535F8" w:rsidRDefault="009229AA" w:rsidP="009229AA">
      <w:r>
        <w:rPr>
          <w:color w:val="auto"/>
          <w:sz w:val="28"/>
          <w:szCs w:val="28"/>
        </w:rPr>
        <w:t>da</w:t>
      </w:r>
      <w:r>
        <w:rPr>
          <w:rFonts w:eastAsia="Times New Roman"/>
          <w:color w:val="auto"/>
          <w:sz w:val="28"/>
          <w:szCs w:val="28"/>
        </w:rPr>
        <w:t>ss ich dir stets folge auf deinem Wege."</w:t>
      </w:r>
    </w:p>
    <w:sectPr w:rsidR="00F535F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9AA"/>
    <w:rsid w:val="00405D57"/>
    <w:rsid w:val="00627B06"/>
    <w:rsid w:val="009229AA"/>
    <w:rsid w:val="00944E2F"/>
    <w:rsid w:val="009E5469"/>
    <w:rsid w:val="00EA60F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229AA"/>
    <w:pPr>
      <w:spacing w:after="0" w:line="240" w:lineRule="auto"/>
    </w:pPr>
    <w:rPr>
      <w:rFonts w:ascii="Arial" w:eastAsia="SimSun" w:hAnsi="Arial" w:cs="Arial"/>
      <w:color w:val="222222"/>
      <w:sz w:val="16"/>
      <w:szCs w:val="16"/>
      <w:lang w:val="de-DE" w:eastAsia="zh-CN"/>
    </w:rPr>
  </w:style>
  <w:style w:type="paragraph" w:styleId="berschrift1">
    <w:name w:val="heading 1"/>
    <w:basedOn w:val="Standard"/>
    <w:next w:val="Standard"/>
    <w:link w:val="berschrift1Zchn"/>
    <w:qFormat/>
    <w:rsid w:val="009229AA"/>
    <w:pPr>
      <w:keepNext/>
      <w:shd w:val="clear" w:color="auto" w:fill="FFFFFF"/>
      <w:autoSpaceDE w:val="0"/>
      <w:autoSpaceDN w:val="0"/>
      <w:adjustRightInd w:val="0"/>
      <w:spacing w:after="120"/>
      <w:outlineLvl w:val="0"/>
    </w:pPr>
    <w:rPr>
      <w:rFonts w:eastAsia="Times New Roman"/>
      <w:color w:val="auto"/>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9229AA"/>
    <w:rPr>
      <w:rFonts w:ascii="Arial" w:eastAsia="Times New Roman" w:hAnsi="Arial" w:cs="Arial"/>
      <w:sz w:val="28"/>
      <w:szCs w:val="28"/>
      <w:u w:val="single"/>
      <w:shd w:val="clear" w:color="auto" w:fill="FFFFFF"/>
      <w:lang w:val="de-DE"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229AA"/>
    <w:pPr>
      <w:spacing w:after="0" w:line="240" w:lineRule="auto"/>
    </w:pPr>
    <w:rPr>
      <w:rFonts w:ascii="Arial" w:eastAsia="SimSun" w:hAnsi="Arial" w:cs="Arial"/>
      <w:color w:val="222222"/>
      <w:sz w:val="16"/>
      <w:szCs w:val="16"/>
      <w:lang w:val="de-DE" w:eastAsia="zh-CN"/>
    </w:rPr>
  </w:style>
  <w:style w:type="paragraph" w:styleId="berschrift1">
    <w:name w:val="heading 1"/>
    <w:basedOn w:val="Standard"/>
    <w:next w:val="Standard"/>
    <w:link w:val="berschrift1Zchn"/>
    <w:qFormat/>
    <w:rsid w:val="009229AA"/>
    <w:pPr>
      <w:keepNext/>
      <w:shd w:val="clear" w:color="auto" w:fill="FFFFFF"/>
      <w:autoSpaceDE w:val="0"/>
      <w:autoSpaceDN w:val="0"/>
      <w:adjustRightInd w:val="0"/>
      <w:spacing w:after="120"/>
      <w:outlineLvl w:val="0"/>
    </w:pPr>
    <w:rPr>
      <w:rFonts w:eastAsia="Times New Roman"/>
      <w:color w:val="auto"/>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9229AA"/>
    <w:rPr>
      <w:rFonts w:ascii="Arial" w:eastAsia="Times New Roman" w:hAnsi="Arial" w:cs="Arial"/>
      <w:sz w:val="28"/>
      <w:szCs w:val="28"/>
      <w:u w:val="single"/>
      <w:shd w:val="clear" w:color="auto" w:fill="FFFFFF"/>
      <w:lang w:val="de-D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995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610</Words>
  <Characters>3844</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3</cp:revision>
  <dcterms:created xsi:type="dcterms:W3CDTF">2019-09-05T20:15:00Z</dcterms:created>
  <dcterms:modified xsi:type="dcterms:W3CDTF">2019-09-08T09:54:00Z</dcterms:modified>
</cp:coreProperties>
</file>