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14.10.2018</w:t>
      </w:r>
    </w:p>
    <w:p w:rsidR="00963664" w:rsidRPr="00C0443E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color w:val="FF0000"/>
          <w:sz w:val="28"/>
          <w:szCs w:val="28"/>
        </w:rPr>
      </w:pPr>
      <w:r w:rsidRPr="00C0443E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8</w:t>
      </w:r>
      <w:r w:rsidRPr="00C0443E">
        <w:rPr>
          <w:b/>
          <w:color w:val="FF0000"/>
          <w:sz w:val="28"/>
          <w:szCs w:val="28"/>
        </w:rPr>
        <w:t>. Sonntag im Jahreskreis 1987</w:t>
      </w:r>
    </w:p>
    <w:p w:rsidR="00963664" w:rsidRPr="0048368B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color w:val="auto"/>
          <w:sz w:val="28"/>
          <w:szCs w:val="28"/>
        </w:rPr>
      </w:pPr>
      <w:r w:rsidRPr="0048368B">
        <w:rPr>
          <w:b/>
          <w:color w:val="auto"/>
          <w:sz w:val="28"/>
          <w:szCs w:val="28"/>
        </w:rPr>
        <w:t>„Mit dem Himmelreich ist es wie mit einem König“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Hochzeit </w:t>
      </w:r>
      <w:r>
        <w:rPr>
          <w:rFonts w:eastAsia="Times New Roman"/>
          <w:color w:val="auto"/>
          <w:sz w:val="28"/>
          <w:szCs w:val="28"/>
        </w:rPr>
        <w:t>- eine hohe Zeit! Eine Zeit herausgehoben, aus den Nie</w:t>
      </w:r>
      <w:r>
        <w:rPr>
          <w:color w:val="auto"/>
          <w:sz w:val="28"/>
          <w:szCs w:val="28"/>
        </w:rPr>
        <w:t>derungen des Alltags. Wer freut sich nicht, zu solch einer Hochzeitsfeier geladen zu sein? Da ist man f</w:t>
      </w:r>
      <w:r>
        <w:rPr>
          <w:rFonts w:eastAsia="Times New Roman"/>
          <w:color w:val="auto"/>
          <w:sz w:val="28"/>
          <w:szCs w:val="28"/>
        </w:rPr>
        <w:t>ür Stunden ein freier Mensch, lässt die Arbeit ruhen</w:t>
      </w:r>
      <w:r>
        <w:rPr>
          <w:color w:val="auto"/>
          <w:sz w:val="28"/>
          <w:szCs w:val="28"/>
        </w:rPr>
        <w:t xml:space="preserve"> und legt ein Festgewand an. Da freut man sich, an einem festlich gedeckten Tisch zu sitzen und besonders ausgew</w:t>
      </w:r>
      <w:r>
        <w:rPr>
          <w:rFonts w:eastAsia="Times New Roman"/>
          <w:color w:val="auto"/>
          <w:sz w:val="28"/>
          <w:szCs w:val="28"/>
        </w:rPr>
        <w:t>ählte Speisen zu genießen. Da</w:t>
      </w:r>
      <w:r>
        <w:rPr>
          <w:color w:val="auto"/>
          <w:sz w:val="28"/>
          <w:szCs w:val="28"/>
        </w:rPr>
        <w:t xml:space="preserve"> l</w:t>
      </w:r>
      <w:r>
        <w:rPr>
          <w:rFonts w:eastAsia="Times New Roman"/>
          <w:color w:val="auto"/>
          <w:sz w:val="28"/>
          <w:szCs w:val="28"/>
        </w:rPr>
        <w:t>ässt man alle Sorgen hinter sich, weil der Brautvater für alles</w:t>
      </w:r>
      <w:r>
        <w:rPr>
          <w:color w:val="auto"/>
          <w:sz w:val="28"/>
          <w:szCs w:val="28"/>
        </w:rPr>
        <w:t xml:space="preserve"> Sorge tr</w:t>
      </w:r>
      <w:r>
        <w:rPr>
          <w:rFonts w:eastAsia="Times New Roman"/>
          <w:color w:val="auto"/>
          <w:sz w:val="28"/>
          <w:szCs w:val="28"/>
        </w:rPr>
        <w:t>ägt.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Von solch einer Hochzeit erz</w:t>
      </w:r>
      <w:r>
        <w:rPr>
          <w:rFonts w:eastAsia="Times New Roman"/>
          <w:color w:val="auto"/>
          <w:sz w:val="28"/>
          <w:szCs w:val="28"/>
        </w:rPr>
        <w:t xml:space="preserve">ählt das heutige Evangelium: </w:t>
      </w:r>
      <w:r>
        <w:rPr>
          <w:color w:val="auto"/>
          <w:sz w:val="28"/>
          <w:szCs w:val="28"/>
        </w:rPr>
        <w:t>Ein K</w:t>
      </w:r>
      <w:r>
        <w:rPr>
          <w:rFonts w:eastAsia="Times New Roman"/>
          <w:color w:val="auto"/>
          <w:sz w:val="28"/>
          <w:szCs w:val="28"/>
        </w:rPr>
        <w:t>önig, „der die Hochzeit seinem Sohn vorbereitete", schickt sei</w:t>
      </w:r>
      <w:r>
        <w:rPr>
          <w:color w:val="auto"/>
          <w:sz w:val="28"/>
          <w:szCs w:val="28"/>
        </w:rPr>
        <w:t>ne Diener aus, die Geladenen zum Fest zu holen. „Alles ist bereit. Kommt zur Hochzeit!". „Sie aber wollten nicht kommen.“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Da macht er seine Einladung dringender: „Mein Mahl ist fertig, die Ochsen und das Mastvieh sind geschlachtet."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Doch auch jetzt kommen sie nicht, denn anderes, Allt</w:t>
      </w:r>
      <w:r>
        <w:rPr>
          <w:rFonts w:eastAsia="Times New Roman"/>
          <w:color w:val="auto"/>
          <w:sz w:val="28"/>
          <w:szCs w:val="28"/>
        </w:rPr>
        <w:t>ägliches ist</w:t>
      </w:r>
      <w:r>
        <w:rPr>
          <w:color w:val="auto"/>
          <w:sz w:val="28"/>
          <w:szCs w:val="28"/>
        </w:rPr>
        <w:t xml:space="preserve"> ihnen wichtiger: Dem Landwirt der Acker, dem Kaufmann das Gesch</w:t>
      </w:r>
      <w:r>
        <w:rPr>
          <w:rFonts w:eastAsia="Times New Roman"/>
          <w:color w:val="auto"/>
          <w:sz w:val="28"/>
          <w:szCs w:val="28"/>
        </w:rPr>
        <w:t>äft</w:t>
      </w:r>
      <w:r>
        <w:rPr>
          <w:color w:val="auto"/>
          <w:sz w:val="28"/>
          <w:szCs w:val="28"/>
        </w:rPr>
        <w:t xml:space="preserve"> und so hat ein jeder seine Ausrede. Ja, einige werden sogar ausf</w:t>
      </w:r>
      <w:r>
        <w:rPr>
          <w:rFonts w:eastAsia="Times New Roman"/>
          <w:color w:val="auto"/>
          <w:sz w:val="28"/>
          <w:szCs w:val="28"/>
        </w:rPr>
        <w:t>ällig. Sie fühlen sich belästigt. Sie weisen den Boten die</w:t>
      </w:r>
      <w:r>
        <w:rPr>
          <w:color w:val="auto"/>
          <w:sz w:val="28"/>
          <w:szCs w:val="28"/>
        </w:rPr>
        <w:t xml:space="preserve"> T</w:t>
      </w:r>
      <w:r>
        <w:rPr>
          <w:rFonts w:eastAsia="Times New Roman"/>
          <w:color w:val="auto"/>
          <w:sz w:val="28"/>
          <w:szCs w:val="28"/>
        </w:rPr>
        <w:t>ür. Sie misshandeln sie. Ja, sie schrecken sogar vor einem</w:t>
      </w:r>
      <w:r>
        <w:rPr>
          <w:color w:val="auto"/>
          <w:sz w:val="28"/>
          <w:szCs w:val="28"/>
        </w:rPr>
        <w:t xml:space="preserve"> Mord nicht zur</w:t>
      </w:r>
      <w:r>
        <w:rPr>
          <w:rFonts w:eastAsia="Times New Roman"/>
          <w:color w:val="auto"/>
          <w:sz w:val="28"/>
          <w:szCs w:val="28"/>
        </w:rPr>
        <w:t>ück.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 hart es uns auch trifft, wie der K</w:t>
      </w:r>
      <w:r>
        <w:rPr>
          <w:rFonts w:eastAsia="Times New Roman"/>
          <w:color w:val="auto"/>
          <w:sz w:val="28"/>
          <w:szCs w:val="28"/>
        </w:rPr>
        <w:t>önig über diese Menschen Gericht hält, so können wir doch seinen Schmerz und strafenden Zorn verstehen.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Und so schenkt er die von den Freunden verschm</w:t>
      </w:r>
      <w:r>
        <w:rPr>
          <w:rFonts w:eastAsia="Times New Roman"/>
          <w:color w:val="auto"/>
          <w:sz w:val="28"/>
          <w:szCs w:val="28"/>
        </w:rPr>
        <w:t>ähte Liebe denen, die auf den Straßen und Plätzen untätig herumstehen, um durch sie den Hochzeitssaal zu füllen.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 ist schon ersch</w:t>
      </w:r>
      <w:r>
        <w:rPr>
          <w:rFonts w:eastAsia="Times New Roman"/>
          <w:color w:val="auto"/>
          <w:sz w:val="28"/>
          <w:szCs w:val="28"/>
        </w:rPr>
        <w:t>ütternd, was wir da hören. Und dies ist nicht</w:t>
      </w:r>
      <w:r>
        <w:rPr>
          <w:color w:val="auto"/>
          <w:sz w:val="28"/>
          <w:szCs w:val="28"/>
        </w:rPr>
        <w:t xml:space="preserve"> nur eine Geschichte, nein, es ist eine bittere Wahrheit.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Gott ist der K</w:t>
      </w:r>
      <w:r>
        <w:rPr>
          <w:rFonts w:eastAsia="Times New Roman"/>
          <w:color w:val="auto"/>
          <w:sz w:val="28"/>
          <w:szCs w:val="28"/>
        </w:rPr>
        <w:t>önig, der Himmel ist der Hochzeitssaal, die Menschen sind die Geladenen.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Welches ist unsere Antwort auf Gottes Einladung: „Alles ist bereit, kommt zur Hochzeit?“ Geh</w:t>
      </w:r>
      <w:r>
        <w:rPr>
          <w:rFonts w:eastAsia="Times New Roman"/>
          <w:color w:val="auto"/>
          <w:sz w:val="28"/>
          <w:szCs w:val="28"/>
        </w:rPr>
        <w:t xml:space="preserve">ören wir zu denen, </w:t>
      </w:r>
      <w:r>
        <w:rPr>
          <w:color w:val="auto"/>
          <w:sz w:val="28"/>
          <w:szCs w:val="28"/>
        </w:rPr>
        <w:t xml:space="preserve">die dem Maulwurf gleich an die Erde verloren sind, </w:t>
      </w:r>
      <w:r>
        <w:rPr>
          <w:rFonts w:eastAsia="Times New Roman"/>
          <w:color w:val="auto"/>
          <w:sz w:val="28"/>
          <w:szCs w:val="28"/>
        </w:rPr>
        <w:t>taub sind für jedes „Wort, das aus dem Munde Gottes kommt“, blind sind gegenüber allen Warnungen am Rande des Lebenswege, d</w:t>
      </w:r>
      <w:r>
        <w:rPr>
          <w:color w:val="auto"/>
          <w:sz w:val="28"/>
          <w:szCs w:val="28"/>
        </w:rPr>
        <w:t>ie den Hunger und Durst ihres Herzens glauben stillen zu k</w:t>
      </w:r>
      <w:r>
        <w:rPr>
          <w:rFonts w:eastAsia="Times New Roman"/>
          <w:color w:val="auto"/>
          <w:sz w:val="28"/>
          <w:szCs w:val="28"/>
        </w:rPr>
        <w:t xml:space="preserve">önnen durch die Sickerwasser und Pfützen dieser Erde? Oder gehören wir zu denen, </w:t>
      </w:r>
      <w:r>
        <w:rPr>
          <w:color w:val="auto"/>
          <w:sz w:val="28"/>
          <w:szCs w:val="28"/>
        </w:rPr>
        <w:t>die bereit sind die „Stra</w:t>
      </w:r>
      <w:r>
        <w:rPr>
          <w:rFonts w:eastAsia="Times New Roman"/>
          <w:color w:val="auto"/>
          <w:sz w:val="28"/>
          <w:szCs w:val="28"/>
        </w:rPr>
        <w:t xml:space="preserve">ßen und Plätze“ dieser Erde jederzeit zu verlassen, wenn die Boten zur Hochzeit einladen, zu einem Hochzeitstag, über dem die Sonne niemals untergeht, in einen </w:t>
      </w:r>
      <w:r>
        <w:rPr>
          <w:rFonts w:eastAsia="Times New Roman"/>
          <w:color w:val="auto"/>
          <w:sz w:val="28"/>
          <w:szCs w:val="28"/>
        </w:rPr>
        <w:lastRenderedPageBreak/>
        <w:t xml:space="preserve">Hochzeitssaal, durch dessen Türen und Fenster keine Sorge und Not Eingang finden, </w:t>
      </w:r>
      <w:r>
        <w:rPr>
          <w:color w:val="auto"/>
          <w:sz w:val="28"/>
          <w:szCs w:val="28"/>
        </w:rPr>
        <w:t>an einen Hochzeitstisch, an dem Gott selbst die Geladenen bewirten wird?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Kann es denn etwas Herrlicheres geben, als nach der Last und Qual dieser Erdentage ein solches Hochzeitsfest zu feiern? Kann Gott uns Menschen, die wir ihn oft so bitter entt</w:t>
      </w:r>
      <w:r>
        <w:rPr>
          <w:rFonts w:eastAsia="Times New Roman"/>
          <w:color w:val="auto"/>
          <w:sz w:val="28"/>
          <w:szCs w:val="28"/>
        </w:rPr>
        <w:t>äuschen, denn mit solch einer Liebe und Güte beschenken</w:t>
      </w:r>
      <w:proofErr w:type="gramStart"/>
      <w:r>
        <w:rPr>
          <w:rFonts w:eastAsia="Times New Roman"/>
          <w:color w:val="auto"/>
          <w:sz w:val="28"/>
          <w:szCs w:val="28"/>
        </w:rPr>
        <w:t>?,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so fragen wir vielleicht.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Nun, so m</w:t>
      </w:r>
      <w:r>
        <w:rPr>
          <w:rFonts w:eastAsia="Times New Roman"/>
          <w:color w:val="auto"/>
          <w:sz w:val="28"/>
          <w:szCs w:val="28"/>
        </w:rPr>
        <w:t xml:space="preserve">üssen wir nicht fragen, wir haben ja bereits diese Liebe und Güte erlebt in dem Hochzeitsmahl am Gründonnerstag, das sein </w:t>
      </w:r>
      <w:r>
        <w:rPr>
          <w:color w:val="auto"/>
          <w:sz w:val="28"/>
          <w:szCs w:val="28"/>
        </w:rPr>
        <w:t>Sohn mit seinen J</w:t>
      </w:r>
      <w:r>
        <w:rPr>
          <w:rFonts w:eastAsia="Times New Roman"/>
          <w:color w:val="auto"/>
          <w:sz w:val="28"/>
          <w:szCs w:val="28"/>
        </w:rPr>
        <w:t>üngern feierte.</w:t>
      </w:r>
      <w:r>
        <w:rPr>
          <w:color w:val="auto"/>
          <w:sz w:val="28"/>
          <w:szCs w:val="28"/>
        </w:rPr>
        <w:t xml:space="preserve"> Dort nahm er Brot und sagte: „Esset!“ Dort nahm er den Kelch mit Wein und sagte: „Trinket!“, und f</w:t>
      </w:r>
      <w:r>
        <w:rPr>
          <w:rFonts w:eastAsia="Times New Roman"/>
          <w:color w:val="auto"/>
          <w:sz w:val="28"/>
          <w:szCs w:val="28"/>
        </w:rPr>
        <w:t>ügte hinzu: „Tut dies zu meinem Gedächtnis!"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Dieses „letzte Abendmehl", diese erste Eucharistiefeier gibt uns </w:t>
      </w:r>
      <w:r>
        <w:rPr>
          <w:rFonts w:eastAsia="Times New Roman"/>
          <w:color w:val="auto"/>
          <w:sz w:val="28"/>
          <w:szCs w:val="28"/>
        </w:rPr>
        <w:t>hier bereits einen Vorgeschmack des ewigen Hochzeitsmahles.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In diesem Hochzeitsmahl ruft uns Christus am Beginn jeder Woche zu: „Wer mein Fleisch isst,</w:t>
      </w:r>
      <w:r>
        <w:rPr>
          <w:rFonts w:eastAsia="Times New Roman"/>
          <w:color w:val="auto"/>
          <w:sz w:val="28"/>
          <w:szCs w:val="28"/>
        </w:rPr>
        <w:t xml:space="preserve"> mein Blut trinkt, hat ein Anrecht auf das ewige Hochzeitsmahl. Denn hier gilt es, das Kleid zu weben, das ihr bei dem, ewigen Hochzeitsmahl tragen sollt, </w:t>
      </w:r>
      <w:r>
        <w:rPr>
          <w:color w:val="auto"/>
          <w:sz w:val="28"/>
          <w:szCs w:val="28"/>
        </w:rPr>
        <w:t xml:space="preserve">die Lebenslampe immer neu mit </w:t>
      </w:r>
      <w:r>
        <w:rPr>
          <w:rFonts w:eastAsia="Times New Roman"/>
          <w:color w:val="auto"/>
          <w:sz w:val="28"/>
          <w:szCs w:val="28"/>
        </w:rPr>
        <w:t xml:space="preserve">Öl zu füllen, damit eure Seele in hellem Licht erstrahlt, wenn ihr den Hochzeitssaal betretet. </w:t>
      </w:r>
    </w:p>
    <w:p w:rsidR="00963664" w:rsidRDefault="00963664" w:rsidP="00963664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Ja, Gott erwartet uns in dem Hochzeitskleid der g</w:t>
      </w:r>
      <w:r>
        <w:rPr>
          <w:rFonts w:eastAsia="Times New Roman"/>
          <w:color w:val="auto"/>
          <w:sz w:val="28"/>
          <w:szCs w:val="28"/>
        </w:rPr>
        <w:t>öttlichen Gnade, die Seele voll des göttlichen Lebens, damit uns nicht der Vorwurf trifft: „Mein Freund, wie konntest du hier ohne Hochzeitsgewand erscheinen?"</w:t>
      </w:r>
    </w:p>
    <w:p w:rsidR="00F535F8" w:rsidRDefault="00963664">
      <w:bookmarkStart w:id="0" w:name="_GoBack"/>
      <w:bookmarkEnd w:id="0"/>
    </w:p>
    <w:sectPr w:rsidR="00F53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64"/>
    <w:rsid w:val="00405D57"/>
    <w:rsid w:val="00627B06"/>
    <w:rsid w:val="00944E2F"/>
    <w:rsid w:val="00963664"/>
    <w:rsid w:val="009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3664"/>
    <w:pPr>
      <w:spacing w:after="0" w:line="240" w:lineRule="auto"/>
    </w:pPr>
    <w:rPr>
      <w:rFonts w:ascii="Arial" w:eastAsia="SimSun" w:hAnsi="Arial" w:cs="Arial"/>
      <w:color w:val="222222"/>
      <w:sz w:val="16"/>
      <w:szCs w:val="16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3664"/>
    <w:pPr>
      <w:spacing w:after="0" w:line="240" w:lineRule="auto"/>
    </w:pPr>
    <w:rPr>
      <w:rFonts w:ascii="Arial" w:eastAsia="SimSun" w:hAnsi="Arial" w:cs="Arial"/>
      <w:color w:val="222222"/>
      <w:sz w:val="16"/>
      <w:szCs w:val="16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2018-09-22T20:51:00Z</dcterms:created>
  <dcterms:modified xsi:type="dcterms:W3CDTF">2018-09-22T20:52:00Z</dcterms:modified>
</cp:coreProperties>
</file>