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D3A" w:rsidRDefault="00013F7F" w:rsidP="007D6D3A">
      <w:pPr>
        <w:shd w:val="clear" w:color="auto" w:fill="FFFFFF"/>
        <w:autoSpaceDE w:val="0"/>
        <w:autoSpaceDN w:val="0"/>
        <w:adjustRightInd w:val="0"/>
        <w:spacing w:after="120"/>
        <w:jc w:val="center"/>
        <w:rPr>
          <w:color w:val="auto"/>
          <w:sz w:val="28"/>
          <w:szCs w:val="28"/>
        </w:rPr>
      </w:pPr>
      <w:r>
        <w:rPr>
          <w:color w:val="auto"/>
          <w:sz w:val="28"/>
          <w:szCs w:val="28"/>
        </w:rPr>
        <w:t>08</w:t>
      </w:r>
      <w:bookmarkStart w:id="0" w:name="_GoBack"/>
      <w:bookmarkEnd w:id="0"/>
      <w:r w:rsidR="007D6D3A">
        <w:rPr>
          <w:color w:val="auto"/>
          <w:sz w:val="28"/>
          <w:szCs w:val="28"/>
        </w:rPr>
        <w:t>.09.2019</w:t>
      </w:r>
    </w:p>
    <w:p w:rsidR="007D6D3A" w:rsidRPr="007D6D3A" w:rsidRDefault="007D6D3A" w:rsidP="007D6D3A">
      <w:pPr>
        <w:shd w:val="clear" w:color="auto" w:fill="FFFFFF"/>
        <w:autoSpaceDE w:val="0"/>
        <w:autoSpaceDN w:val="0"/>
        <w:adjustRightInd w:val="0"/>
        <w:spacing w:after="120"/>
        <w:jc w:val="center"/>
        <w:rPr>
          <w:color w:val="auto"/>
          <w:sz w:val="28"/>
          <w:szCs w:val="28"/>
        </w:rPr>
      </w:pPr>
      <w:r w:rsidRPr="007D6D3A">
        <w:rPr>
          <w:color w:val="auto"/>
          <w:sz w:val="28"/>
          <w:szCs w:val="28"/>
        </w:rPr>
        <w:t>21. Sonntag im Jahreskreis  (B)  (Joh. 6, 60-69)</w:t>
      </w:r>
    </w:p>
    <w:p w:rsidR="007D6D3A" w:rsidRPr="007D6D3A" w:rsidRDefault="007D6D3A" w:rsidP="007D6D3A">
      <w:pPr>
        <w:pStyle w:val="berschrift1"/>
        <w:jc w:val="center"/>
        <w:rPr>
          <w:rFonts w:eastAsia="SimSun"/>
          <w:b/>
          <w:u w:val="none"/>
        </w:rPr>
      </w:pPr>
      <w:r w:rsidRPr="007D6D3A">
        <w:rPr>
          <w:rFonts w:eastAsia="SimSun"/>
          <w:b/>
          <w:u w:val="none"/>
        </w:rPr>
        <w:t>„Herr, zu wem sollen wir gehen? Du hast Worte des ewigen Lebens.“</w:t>
      </w:r>
    </w:p>
    <w:p w:rsidR="007D6D3A" w:rsidRDefault="007D6D3A" w:rsidP="007D6D3A">
      <w:pPr>
        <w:shd w:val="clear" w:color="auto" w:fill="FFFFFF"/>
        <w:autoSpaceDE w:val="0"/>
        <w:autoSpaceDN w:val="0"/>
        <w:adjustRightInd w:val="0"/>
        <w:spacing w:after="120"/>
        <w:rPr>
          <w:color w:val="auto"/>
          <w:sz w:val="28"/>
          <w:szCs w:val="28"/>
        </w:rPr>
      </w:pPr>
      <w:r>
        <w:rPr>
          <w:color w:val="auto"/>
          <w:sz w:val="28"/>
          <w:szCs w:val="28"/>
        </w:rPr>
        <w:t>Was wir soeben im Evangelium h</w:t>
      </w:r>
      <w:r>
        <w:rPr>
          <w:rFonts w:eastAsia="Times New Roman"/>
          <w:color w:val="auto"/>
          <w:sz w:val="28"/>
          <w:szCs w:val="28"/>
        </w:rPr>
        <w:t>örten, sind die letzten 10 Verse des 6. Kapitels des Johannesevangeliums, das von dem Brot spricht, „das vom Himmel herabgekommen ist als Speise der unsterblichen</w:t>
      </w:r>
      <w:r>
        <w:rPr>
          <w:color w:val="auto"/>
          <w:sz w:val="28"/>
          <w:szCs w:val="28"/>
        </w:rPr>
        <w:t xml:space="preserve"> Seele". </w:t>
      </w:r>
    </w:p>
    <w:p w:rsidR="007D6D3A" w:rsidRDefault="007D6D3A" w:rsidP="007D6D3A">
      <w:pPr>
        <w:shd w:val="clear" w:color="auto" w:fill="FFFFFF"/>
        <w:autoSpaceDE w:val="0"/>
        <w:autoSpaceDN w:val="0"/>
        <w:adjustRightInd w:val="0"/>
        <w:spacing w:after="120"/>
        <w:rPr>
          <w:color w:val="auto"/>
          <w:sz w:val="28"/>
          <w:szCs w:val="28"/>
        </w:rPr>
      </w:pPr>
      <w:r>
        <w:rPr>
          <w:color w:val="auto"/>
          <w:sz w:val="28"/>
          <w:szCs w:val="28"/>
        </w:rPr>
        <w:t>Der zentrale Gedanke dieser Verse ist die Frage Jesu an die Apostel: „Wollt auch ihr gehen?"</w:t>
      </w:r>
    </w:p>
    <w:p w:rsidR="007D6D3A" w:rsidRDefault="007D6D3A" w:rsidP="007D6D3A">
      <w:pPr>
        <w:shd w:val="clear" w:color="auto" w:fill="FFFFFF"/>
        <w:autoSpaceDE w:val="0"/>
        <w:autoSpaceDN w:val="0"/>
        <w:adjustRightInd w:val="0"/>
        <w:spacing w:after="120"/>
        <w:rPr>
          <w:color w:val="auto"/>
          <w:sz w:val="28"/>
          <w:szCs w:val="28"/>
        </w:rPr>
      </w:pPr>
      <w:r>
        <w:rPr>
          <w:color w:val="auto"/>
          <w:sz w:val="28"/>
          <w:szCs w:val="28"/>
        </w:rPr>
        <w:t>Dieses Wort des Meisters will keine Anklage sein, o nein, es ist die bittere Klage seines blutenden Herzens, das sich zutiefst entt</w:t>
      </w:r>
      <w:r>
        <w:rPr>
          <w:rFonts w:eastAsia="Times New Roman"/>
          <w:color w:val="auto"/>
          <w:sz w:val="28"/>
          <w:szCs w:val="28"/>
        </w:rPr>
        <w:t>äuscht sehen muss.</w:t>
      </w:r>
    </w:p>
    <w:p w:rsidR="007D6D3A" w:rsidRDefault="007D6D3A" w:rsidP="007D6D3A">
      <w:pPr>
        <w:shd w:val="clear" w:color="auto" w:fill="FFFFFF"/>
        <w:autoSpaceDE w:val="0"/>
        <w:autoSpaceDN w:val="0"/>
        <w:adjustRightInd w:val="0"/>
        <w:spacing w:after="120"/>
        <w:rPr>
          <w:color w:val="auto"/>
          <w:sz w:val="28"/>
          <w:szCs w:val="28"/>
        </w:rPr>
      </w:pPr>
      <w:r>
        <w:rPr>
          <w:color w:val="auto"/>
          <w:sz w:val="28"/>
          <w:szCs w:val="28"/>
        </w:rPr>
        <w:t>Da hatte die Masse der Abertausenden am Abend zuvor ihm noch die K</w:t>
      </w:r>
      <w:r>
        <w:rPr>
          <w:rFonts w:eastAsia="Times New Roman"/>
          <w:color w:val="auto"/>
          <w:sz w:val="28"/>
          <w:szCs w:val="28"/>
        </w:rPr>
        <w:t>önigskrone winden wollen, weil er ihnen das Brot brach, das für we</w:t>
      </w:r>
      <w:r>
        <w:rPr>
          <w:color w:val="auto"/>
          <w:sz w:val="28"/>
          <w:szCs w:val="28"/>
        </w:rPr>
        <w:t>nige Stunden den Hunger des Leibes zu stillen vermochte. Und heute in der Synagoge zu Karphanaum, da er ihnen das Brot versprach, das der Seele unsterbliches Leben zu schenken vermag, rebelliert die Masse des Volkes und verl</w:t>
      </w:r>
      <w:r>
        <w:rPr>
          <w:rFonts w:eastAsia="Times New Roman"/>
          <w:color w:val="auto"/>
          <w:sz w:val="28"/>
          <w:szCs w:val="28"/>
        </w:rPr>
        <w:t>ässt ihn</w:t>
      </w:r>
      <w:r>
        <w:rPr>
          <w:color w:val="auto"/>
          <w:sz w:val="28"/>
          <w:szCs w:val="28"/>
        </w:rPr>
        <w:t xml:space="preserve"> – „verlie</w:t>
      </w:r>
      <w:r>
        <w:rPr>
          <w:rFonts w:eastAsia="Times New Roman"/>
          <w:color w:val="auto"/>
          <w:sz w:val="28"/>
          <w:szCs w:val="28"/>
        </w:rPr>
        <w:t>ßen ihn viele seiner Jünger und gingen nicht mehr mit ihm“.</w:t>
      </w:r>
    </w:p>
    <w:p w:rsidR="007D6D3A" w:rsidRDefault="007D6D3A" w:rsidP="007D6D3A">
      <w:pPr>
        <w:shd w:val="clear" w:color="auto" w:fill="FFFFFF"/>
        <w:autoSpaceDE w:val="0"/>
        <w:autoSpaceDN w:val="0"/>
        <w:adjustRightInd w:val="0"/>
        <w:spacing w:after="120"/>
        <w:rPr>
          <w:color w:val="auto"/>
          <w:sz w:val="28"/>
          <w:szCs w:val="28"/>
        </w:rPr>
      </w:pPr>
      <w:r>
        <w:rPr>
          <w:color w:val="auto"/>
          <w:sz w:val="28"/>
          <w:szCs w:val="28"/>
        </w:rPr>
        <w:t>Man wird einsehen m</w:t>
      </w:r>
      <w:r>
        <w:rPr>
          <w:rFonts w:eastAsia="Times New Roman"/>
          <w:color w:val="auto"/>
          <w:sz w:val="28"/>
          <w:szCs w:val="28"/>
        </w:rPr>
        <w:t>üssen, dass kaum einer die Worte des Meisters hat</w:t>
      </w:r>
      <w:r>
        <w:rPr>
          <w:color w:val="auto"/>
          <w:sz w:val="28"/>
          <w:szCs w:val="28"/>
        </w:rPr>
        <w:t xml:space="preserve"> verstehen k</w:t>
      </w:r>
      <w:r>
        <w:rPr>
          <w:rFonts w:eastAsia="Times New Roman"/>
          <w:color w:val="auto"/>
          <w:sz w:val="28"/>
          <w:szCs w:val="28"/>
        </w:rPr>
        <w:t>önnen. Aber man hätte erwarten können, dass hinter die</w:t>
      </w:r>
      <w:r>
        <w:rPr>
          <w:color w:val="auto"/>
          <w:sz w:val="28"/>
          <w:szCs w:val="28"/>
        </w:rPr>
        <w:t>sen Worten doch eine g</w:t>
      </w:r>
      <w:r>
        <w:rPr>
          <w:rFonts w:eastAsia="Times New Roman"/>
          <w:color w:val="auto"/>
          <w:sz w:val="28"/>
          <w:szCs w:val="28"/>
        </w:rPr>
        <w:t>öttliche Tiefe liegt, in die er sie noch ei</w:t>
      </w:r>
      <w:r>
        <w:rPr>
          <w:color w:val="auto"/>
          <w:sz w:val="28"/>
          <w:szCs w:val="28"/>
        </w:rPr>
        <w:t>nf</w:t>
      </w:r>
      <w:r>
        <w:rPr>
          <w:rFonts w:eastAsia="Times New Roman"/>
          <w:color w:val="auto"/>
          <w:sz w:val="28"/>
          <w:szCs w:val="28"/>
        </w:rPr>
        <w:t>ühren würde.</w:t>
      </w:r>
    </w:p>
    <w:p w:rsidR="007D6D3A" w:rsidRDefault="007D6D3A" w:rsidP="007D6D3A">
      <w:pPr>
        <w:shd w:val="clear" w:color="auto" w:fill="FFFFFF"/>
        <w:autoSpaceDE w:val="0"/>
        <w:autoSpaceDN w:val="0"/>
        <w:adjustRightInd w:val="0"/>
        <w:spacing w:after="120"/>
        <w:rPr>
          <w:color w:val="auto"/>
          <w:sz w:val="28"/>
          <w:szCs w:val="28"/>
        </w:rPr>
      </w:pPr>
      <w:r>
        <w:rPr>
          <w:color w:val="auto"/>
          <w:sz w:val="28"/>
          <w:szCs w:val="28"/>
        </w:rPr>
        <w:t>Hatten sie nicht oft gestaunt:</w:t>
      </w:r>
    </w:p>
    <w:p w:rsidR="007D6D3A" w:rsidRDefault="007D6D3A" w:rsidP="007D6D3A">
      <w:pPr>
        <w:shd w:val="clear" w:color="auto" w:fill="FFFFFF"/>
        <w:autoSpaceDE w:val="0"/>
        <w:autoSpaceDN w:val="0"/>
        <w:adjustRightInd w:val="0"/>
        <w:spacing w:after="120"/>
        <w:rPr>
          <w:color w:val="auto"/>
          <w:sz w:val="28"/>
          <w:szCs w:val="28"/>
        </w:rPr>
      </w:pPr>
      <w:r>
        <w:rPr>
          <w:color w:val="auto"/>
          <w:sz w:val="28"/>
          <w:szCs w:val="28"/>
        </w:rPr>
        <w:t>„Er redet wie einer der Macht hat, nicht wie die Pharis</w:t>
      </w:r>
      <w:r>
        <w:rPr>
          <w:rFonts w:eastAsia="Times New Roman"/>
          <w:color w:val="auto"/>
          <w:sz w:val="28"/>
          <w:szCs w:val="28"/>
        </w:rPr>
        <w:t>äer.“</w:t>
      </w:r>
    </w:p>
    <w:p w:rsidR="007D6D3A" w:rsidRDefault="007D6D3A" w:rsidP="007D6D3A">
      <w:pPr>
        <w:shd w:val="clear" w:color="auto" w:fill="FFFFFF"/>
        <w:autoSpaceDE w:val="0"/>
        <w:autoSpaceDN w:val="0"/>
        <w:adjustRightInd w:val="0"/>
        <w:spacing w:after="120"/>
        <w:rPr>
          <w:color w:val="auto"/>
          <w:sz w:val="28"/>
          <w:szCs w:val="28"/>
        </w:rPr>
      </w:pPr>
      <w:r>
        <w:rPr>
          <w:color w:val="auto"/>
          <w:sz w:val="28"/>
          <w:szCs w:val="28"/>
        </w:rPr>
        <w:t>„Selbst Sturm und Wellen gehorchen ihm.“</w:t>
      </w:r>
    </w:p>
    <w:p w:rsidR="007D6D3A" w:rsidRDefault="007D6D3A" w:rsidP="007D6D3A">
      <w:pPr>
        <w:shd w:val="clear" w:color="auto" w:fill="FFFFFF"/>
        <w:autoSpaceDE w:val="0"/>
        <w:autoSpaceDN w:val="0"/>
        <w:adjustRightInd w:val="0"/>
        <w:spacing w:after="120"/>
        <w:rPr>
          <w:color w:val="auto"/>
          <w:sz w:val="28"/>
          <w:szCs w:val="28"/>
        </w:rPr>
      </w:pPr>
      <w:r>
        <w:rPr>
          <w:color w:val="auto"/>
          <w:sz w:val="28"/>
          <w:szCs w:val="28"/>
        </w:rPr>
        <w:t>„Wer kann ihn einer S</w:t>
      </w:r>
      <w:r>
        <w:rPr>
          <w:rFonts w:eastAsia="Times New Roman"/>
          <w:color w:val="auto"/>
          <w:sz w:val="28"/>
          <w:szCs w:val="28"/>
        </w:rPr>
        <w:t>ünde zeihen?“</w:t>
      </w:r>
    </w:p>
    <w:p w:rsidR="007D6D3A" w:rsidRDefault="007D6D3A" w:rsidP="007D6D3A">
      <w:pPr>
        <w:shd w:val="clear" w:color="auto" w:fill="FFFFFF"/>
        <w:autoSpaceDE w:val="0"/>
        <w:autoSpaceDN w:val="0"/>
        <w:adjustRightInd w:val="0"/>
        <w:spacing w:after="120"/>
        <w:rPr>
          <w:color w:val="auto"/>
          <w:sz w:val="28"/>
          <w:szCs w:val="28"/>
        </w:rPr>
      </w:pPr>
      <w:r>
        <w:rPr>
          <w:color w:val="auto"/>
          <w:sz w:val="28"/>
          <w:szCs w:val="28"/>
        </w:rPr>
        <w:t>Aber all das ist vergessen. „Es rebelliert die Masse des Volkes - viele seiner J</w:t>
      </w:r>
      <w:r>
        <w:rPr>
          <w:rFonts w:eastAsia="Times New Roman"/>
          <w:color w:val="auto"/>
          <w:sz w:val="28"/>
          <w:szCs w:val="28"/>
        </w:rPr>
        <w:t>ünger gingen nicht mehr mit ihm.“ Und die Antwort unserer Zeit?</w:t>
      </w:r>
    </w:p>
    <w:p w:rsidR="007D6D3A" w:rsidRDefault="007D6D3A" w:rsidP="007D6D3A">
      <w:pPr>
        <w:shd w:val="clear" w:color="auto" w:fill="FFFFFF"/>
        <w:autoSpaceDE w:val="0"/>
        <w:autoSpaceDN w:val="0"/>
        <w:adjustRightInd w:val="0"/>
        <w:spacing w:after="120"/>
        <w:rPr>
          <w:color w:val="auto"/>
          <w:sz w:val="28"/>
          <w:szCs w:val="28"/>
        </w:rPr>
      </w:pPr>
      <w:r>
        <w:rPr>
          <w:color w:val="auto"/>
          <w:sz w:val="28"/>
          <w:szCs w:val="28"/>
        </w:rPr>
        <w:t>Es ist das gleiche Bild wie damals. Nur der Schauplatz hat sich gewandelt. Dort war es die Synagoge, heute ist es die Kirche. Man fragt nicht nach dem „Brot, das vom Himmel gekommen ist.“ Man schreit nach dem Brot, das die Begierden des Leibes stillt - und das verspricht der F</w:t>
      </w:r>
      <w:r>
        <w:rPr>
          <w:rFonts w:eastAsia="Times New Roman"/>
          <w:color w:val="auto"/>
          <w:sz w:val="28"/>
          <w:szCs w:val="28"/>
        </w:rPr>
        <w:t>ürst dieser Welt.</w:t>
      </w:r>
    </w:p>
    <w:p w:rsidR="007D6D3A" w:rsidRDefault="007D6D3A" w:rsidP="007D6D3A">
      <w:pPr>
        <w:shd w:val="clear" w:color="auto" w:fill="FFFFFF"/>
        <w:autoSpaceDE w:val="0"/>
        <w:autoSpaceDN w:val="0"/>
        <w:adjustRightInd w:val="0"/>
        <w:spacing w:after="120"/>
        <w:rPr>
          <w:color w:val="auto"/>
          <w:sz w:val="28"/>
          <w:szCs w:val="28"/>
        </w:rPr>
      </w:pPr>
      <w:r>
        <w:rPr>
          <w:color w:val="auto"/>
          <w:sz w:val="28"/>
          <w:szCs w:val="28"/>
        </w:rPr>
        <w:t>Und so verf</w:t>
      </w:r>
      <w:r>
        <w:rPr>
          <w:rFonts w:eastAsia="Times New Roman"/>
          <w:color w:val="auto"/>
          <w:sz w:val="28"/>
          <w:szCs w:val="28"/>
        </w:rPr>
        <w:t>ällt die Masse der Menschen unserer Zeit, die nicht mehr bereit ist, den unsichtbaren, verborgenen Gott im Brot anzu</w:t>
      </w:r>
      <w:r>
        <w:rPr>
          <w:rFonts w:eastAsia="Times New Roman"/>
          <w:color w:val="auto"/>
          <w:sz w:val="28"/>
          <w:szCs w:val="28"/>
        </w:rPr>
        <w:softHyphen/>
        <w:t>beten und zu verehren der Versuchung, das Geld, den Fortschritt, die Technik anzubeten und zu verehren.</w:t>
      </w:r>
    </w:p>
    <w:p w:rsidR="007D6D3A" w:rsidRDefault="007D6D3A" w:rsidP="007D6D3A">
      <w:pPr>
        <w:shd w:val="clear" w:color="auto" w:fill="FFFFFF"/>
        <w:autoSpaceDE w:val="0"/>
        <w:autoSpaceDN w:val="0"/>
        <w:adjustRightInd w:val="0"/>
        <w:spacing w:after="120"/>
        <w:rPr>
          <w:color w:val="auto"/>
          <w:sz w:val="28"/>
          <w:szCs w:val="28"/>
        </w:rPr>
      </w:pPr>
      <w:r>
        <w:rPr>
          <w:color w:val="auto"/>
          <w:sz w:val="28"/>
          <w:szCs w:val="28"/>
        </w:rPr>
        <w:lastRenderedPageBreak/>
        <w:t>Ja, die Masse der Juden damals, wie die Masse der Christen heute, sie gleicht dem Raben, der nach der Sintflut nicht mehr in die Hand des Noah zur</w:t>
      </w:r>
      <w:r>
        <w:rPr>
          <w:rFonts w:eastAsia="Times New Roman"/>
          <w:color w:val="auto"/>
          <w:sz w:val="28"/>
          <w:szCs w:val="28"/>
        </w:rPr>
        <w:t>ückkehrte. Er fand im Schlamm und Morast, wo</w:t>
      </w:r>
      <w:r>
        <w:rPr>
          <w:rFonts w:eastAsia="Times New Roman"/>
          <w:color w:val="auto"/>
          <w:sz w:val="28"/>
          <w:szCs w:val="28"/>
        </w:rPr>
        <w:softHyphen/>
        <w:t>nach die Gier seines Leibes suchte.</w:t>
      </w:r>
    </w:p>
    <w:p w:rsidR="007D6D3A" w:rsidRDefault="007D6D3A" w:rsidP="007D6D3A">
      <w:pPr>
        <w:shd w:val="clear" w:color="auto" w:fill="FFFFFF"/>
        <w:autoSpaceDE w:val="0"/>
        <w:autoSpaceDN w:val="0"/>
        <w:adjustRightInd w:val="0"/>
        <w:spacing w:after="120"/>
        <w:rPr>
          <w:color w:val="auto"/>
          <w:sz w:val="28"/>
          <w:szCs w:val="28"/>
        </w:rPr>
      </w:pPr>
      <w:r>
        <w:rPr>
          <w:color w:val="auto"/>
          <w:sz w:val="28"/>
          <w:szCs w:val="28"/>
        </w:rPr>
        <w:t>Die Masse des j</w:t>
      </w:r>
      <w:r>
        <w:rPr>
          <w:rFonts w:eastAsia="Times New Roman"/>
          <w:color w:val="auto"/>
          <w:sz w:val="28"/>
          <w:szCs w:val="28"/>
        </w:rPr>
        <w:t>üdischen Volkes wandert nun weiter auf der breiten Straße dieser Welt und mit ihr auch manch gutgesinnter Mensch. Aber der Meister will die Entscheidung bis zum Letzten durchtragen So ergeht die Frage an die Zwölf: "Wollt auch ihr gehen?“ Auch sie wird er gehen lassen, wenn sie es wollen. Doch, obwohl sie genau so wenig verstanden haben, was der Meister von dem "Brot des Lebens" gesagt hat, sie bleiben, halten fest seine Hand und Petrus sagt: "Herr, wohin sollen wir gehen? Du hast Worte des ewigen Lebens, und wir haben geglaubt und erkannt, dass du der Heilige Gottes bist."</w:t>
      </w:r>
    </w:p>
    <w:p w:rsidR="007D6D3A" w:rsidRDefault="007D6D3A" w:rsidP="007D6D3A">
      <w:pPr>
        <w:shd w:val="clear" w:color="auto" w:fill="FFFFFF"/>
        <w:autoSpaceDE w:val="0"/>
        <w:autoSpaceDN w:val="0"/>
        <w:adjustRightInd w:val="0"/>
        <w:spacing w:after="120"/>
        <w:rPr>
          <w:color w:val="auto"/>
          <w:sz w:val="28"/>
          <w:szCs w:val="28"/>
        </w:rPr>
      </w:pPr>
      <w:r>
        <w:rPr>
          <w:color w:val="auto"/>
          <w:sz w:val="28"/>
          <w:szCs w:val="28"/>
        </w:rPr>
        <w:t>"Wollt auch ihr gehen?“ Diese Frage gilt auch uns.</w:t>
      </w:r>
    </w:p>
    <w:p w:rsidR="00F535F8" w:rsidRDefault="007D6D3A" w:rsidP="007D6D3A">
      <w:r>
        <w:rPr>
          <w:color w:val="auto"/>
          <w:sz w:val="28"/>
          <w:szCs w:val="28"/>
        </w:rPr>
        <w:t>Und welches ist unsere Antwort?</w:t>
      </w:r>
    </w:p>
    <w:sectPr w:rsidR="00F535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D3A"/>
    <w:rsid w:val="00013F7F"/>
    <w:rsid w:val="00405D57"/>
    <w:rsid w:val="00627B06"/>
    <w:rsid w:val="007D6D3A"/>
    <w:rsid w:val="00944E2F"/>
    <w:rsid w:val="009E546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D6D3A"/>
    <w:pPr>
      <w:spacing w:after="0" w:line="240" w:lineRule="auto"/>
    </w:pPr>
    <w:rPr>
      <w:rFonts w:ascii="Arial" w:eastAsia="SimSun" w:hAnsi="Arial" w:cs="Arial"/>
      <w:color w:val="222222"/>
      <w:sz w:val="16"/>
      <w:szCs w:val="16"/>
      <w:lang w:val="de-DE" w:eastAsia="zh-CN"/>
    </w:rPr>
  </w:style>
  <w:style w:type="paragraph" w:styleId="berschrift1">
    <w:name w:val="heading 1"/>
    <w:basedOn w:val="Standard"/>
    <w:next w:val="Standard"/>
    <w:link w:val="berschrift1Zchn"/>
    <w:qFormat/>
    <w:rsid w:val="007D6D3A"/>
    <w:pPr>
      <w:keepNext/>
      <w:shd w:val="clear" w:color="auto" w:fill="FFFFFF"/>
      <w:autoSpaceDE w:val="0"/>
      <w:autoSpaceDN w:val="0"/>
      <w:adjustRightInd w:val="0"/>
      <w:spacing w:after="120"/>
      <w:outlineLvl w:val="0"/>
    </w:pPr>
    <w:rPr>
      <w:rFonts w:eastAsia="Times New Roman"/>
      <w:color w:val="auto"/>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7D6D3A"/>
    <w:rPr>
      <w:rFonts w:ascii="Arial" w:eastAsia="Times New Roman" w:hAnsi="Arial" w:cs="Arial"/>
      <w:sz w:val="28"/>
      <w:szCs w:val="28"/>
      <w:u w:val="single"/>
      <w:shd w:val="clear" w:color="auto" w:fill="FFFFFF"/>
      <w:lang w:val="de-D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D6D3A"/>
    <w:pPr>
      <w:spacing w:after="0" w:line="240" w:lineRule="auto"/>
    </w:pPr>
    <w:rPr>
      <w:rFonts w:ascii="Arial" w:eastAsia="SimSun" w:hAnsi="Arial" w:cs="Arial"/>
      <w:color w:val="222222"/>
      <w:sz w:val="16"/>
      <w:szCs w:val="16"/>
      <w:lang w:val="de-DE" w:eastAsia="zh-CN"/>
    </w:rPr>
  </w:style>
  <w:style w:type="paragraph" w:styleId="berschrift1">
    <w:name w:val="heading 1"/>
    <w:basedOn w:val="Standard"/>
    <w:next w:val="Standard"/>
    <w:link w:val="berschrift1Zchn"/>
    <w:qFormat/>
    <w:rsid w:val="007D6D3A"/>
    <w:pPr>
      <w:keepNext/>
      <w:shd w:val="clear" w:color="auto" w:fill="FFFFFF"/>
      <w:autoSpaceDE w:val="0"/>
      <w:autoSpaceDN w:val="0"/>
      <w:adjustRightInd w:val="0"/>
      <w:spacing w:after="120"/>
      <w:outlineLvl w:val="0"/>
    </w:pPr>
    <w:rPr>
      <w:rFonts w:eastAsia="Times New Roman"/>
      <w:color w:val="auto"/>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7D6D3A"/>
    <w:rPr>
      <w:rFonts w:ascii="Arial" w:eastAsia="Times New Roman" w:hAnsi="Arial" w:cs="Arial"/>
      <w:sz w:val="28"/>
      <w:szCs w:val="28"/>
      <w:u w:val="single"/>
      <w:shd w:val="clear" w:color="auto" w:fill="FFFFFF"/>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08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Words>
  <Characters>2558</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3</cp:revision>
  <dcterms:created xsi:type="dcterms:W3CDTF">2019-08-25T22:20:00Z</dcterms:created>
  <dcterms:modified xsi:type="dcterms:W3CDTF">2019-09-08T09:46:00Z</dcterms:modified>
</cp:coreProperties>
</file>