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DE41" w14:textId="69D99F48" w:rsidR="002718A9" w:rsidRPr="00FB1646" w:rsidRDefault="002718A9" w:rsidP="00FB24A1">
      <w:pPr>
        <w:pStyle w:val="lang-item"/>
        <w:spacing w:line="360" w:lineRule="atLeast"/>
        <w:divId w:val="1111586127"/>
        <w:rPr>
          <w:rFonts w:ascii="Roboto" w:eastAsia="Times New Roman" w:hAnsi="Roboto"/>
          <w:color w:val="000000"/>
          <w:sz w:val="21"/>
          <w:szCs w:val="21"/>
        </w:rPr>
      </w:pPr>
      <w:bookmarkStart w:id="0" w:name="_GoBack"/>
      <w:bookmarkEnd w:id="0"/>
      <w:r w:rsidRPr="00FB1646">
        <w:rPr>
          <w:rFonts w:ascii="Roboto" w:eastAsia="Times New Roman" w:hAnsi="Roboto"/>
          <w:color w:val="FFFFFF"/>
          <w:sz w:val="21"/>
          <w:szCs w:val="21"/>
        </w:rPr>
        <w:t>-Mail-Adresse</w:t>
      </w:r>
    </w:p>
    <w:p w14:paraId="1E731DAF" w14:textId="77777777" w:rsidR="002718A9" w:rsidRDefault="002718A9">
      <w:pPr>
        <w:pStyle w:val="z-Formularbeginn"/>
        <w:divId w:val="147408489"/>
      </w:pPr>
      <w:r>
        <w:t>Formularbeginn</w:t>
      </w:r>
    </w:p>
    <w:p w14:paraId="414693A6" w14:textId="77777777" w:rsidR="002718A9" w:rsidRDefault="002718A9">
      <w:pPr>
        <w:pStyle w:val="z-Formularende"/>
        <w:divId w:val="147408489"/>
      </w:pPr>
      <w:r>
        <w:t>Formularende</w:t>
      </w:r>
    </w:p>
    <w:p w14:paraId="7EA63910" w14:textId="77777777" w:rsidR="002718A9" w:rsidRDefault="002718A9">
      <w:pPr>
        <w:pStyle w:val="berschrift1"/>
        <w:shd w:val="clear" w:color="auto" w:fill="FFFFFF"/>
        <w:spacing w:before="0"/>
        <w:textAlignment w:val="baseline"/>
        <w:divId w:val="2116368321"/>
        <w:rPr>
          <w:rFonts w:ascii="Roboto" w:eastAsia="Times New Roman" w:hAnsi="Roboto" w:cs="Times New Roman"/>
          <w:color w:val="111111"/>
          <w:sz w:val="48"/>
          <w:szCs w:val="48"/>
        </w:rPr>
      </w:pPr>
      <w:r>
        <w:rPr>
          <w:rFonts w:ascii="Roboto" w:eastAsia="Times New Roman" w:hAnsi="Roboto"/>
          <w:b/>
          <w:bCs/>
          <w:color w:val="111111"/>
        </w:rPr>
        <w:t xml:space="preserve">Dr. </w:t>
      </w:r>
      <w:proofErr w:type="spellStart"/>
      <w:r>
        <w:rPr>
          <w:rFonts w:ascii="Roboto" w:eastAsia="Times New Roman" w:hAnsi="Roboto"/>
          <w:b/>
          <w:bCs/>
          <w:color w:val="111111"/>
        </w:rPr>
        <w:t>Wodarg</w:t>
      </w:r>
      <w:proofErr w:type="spellEnd"/>
      <w:r>
        <w:rPr>
          <w:rFonts w:ascii="Roboto" w:eastAsia="Times New Roman" w:hAnsi="Roboto"/>
          <w:b/>
          <w:bCs/>
          <w:color w:val="111111"/>
        </w:rPr>
        <w:t xml:space="preserve"> und Dr. </w:t>
      </w:r>
      <w:proofErr w:type="spellStart"/>
      <w:r>
        <w:rPr>
          <w:rFonts w:ascii="Roboto" w:eastAsia="Times New Roman" w:hAnsi="Roboto"/>
          <w:b/>
          <w:bCs/>
          <w:color w:val="111111"/>
        </w:rPr>
        <w:t>Yeadon</w:t>
      </w:r>
      <w:proofErr w:type="spellEnd"/>
      <w:r>
        <w:rPr>
          <w:rFonts w:ascii="Roboto" w:eastAsia="Times New Roman" w:hAnsi="Roboto"/>
          <w:b/>
          <w:bCs/>
          <w:color w:val="111111"/>
        </w:rPr>
        <w:t xml:space="preserve"> beantragen den Stopp sämtlicher Corona-Impfstudien und rufen zum Mitzeichnen der Petition auf</w:t>
      </w:r>
    </w:p>
    <w:p w14:paraId="49E80715" w14:textId="77777777" w:rsidR="002718A9" w:rsidRDefault="002718A9">
      <w:pPr>
        <w:shd w:val="clear" w:color="auto" w:fill="FFFFFF"/>
        <w:spacing w:line="450" w:lineRule="atLeast"/>
        <w:textAlignment w:val="center"/>
        <w:divId w:val="214197822"/>
        <w:rPr>
          <w:rFonts w:ascii="Arial" w:eastAsia="Times New Roman" w:hAnsi="Arial" w:cs="Arial"/>
          <w:color w:val="444444"/>
          <w:sz w:val="17"/>
          <w:szCs w:val="17"/>
        </w:rPr>
      </w:pPr>
      <w:r>
        <w:rPr>
          <w:rFonts w:ascii="Arial" w:eastAsia="Times New Roman" w:hAnsi="Arial" w:cs="Arial"/>
          <w:color w:val="444444"/>
          <w:sz w:val="17"/>
          <w:szCs w:val="17"/>
        </w:rPr>
        <w:t>Dezember 1, 2020</w:t>
      </w:r>
    </w:p>
    <w:p w14:paraId="701A218A" w14:textId="79028C38" w:rsidR="002718A9" w:rsidRPr="00EB39F6" w:rsidRDefault="002718A9" w:rsidP="00EB39F6">
      <w:pPr>
        <w:shd w:val="clear" w:color="auto" w:fill="FFFFFF"/>
        <w:spacing w:after="345"/>
        <w:ind w:right="-45"/>
        <w:textAlignment w:val="baseline"/>
        <w:divId w:val="143621437"/>
        <w:rPr>
          <w:color w:val="000000"/>
          <w:sz w:val="21"/>
          <w:szCs w:val="21"/>
        </w:rPr>
      </w:pPr>
    </w:p>
    <w:p w14:paraId="35859D79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Dr. Michael </w:t>
      </w:r>
      <w:proofErr w:type="spellStart"/>
      <w:r>
        <w:rPr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ehemaliger Leiter des Forschungsbereichs Atemwegserkrankungen bei Pfizer, und der Lungenfacharzt und ehemalige Gesundheitsamtschef Dr. Wolfgang </w:t>
      </w:r>
      <w:proofErr w:type="spellStart"/>
      <w:r>
        <w:rPr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haben bei der EMA, der European </w:t>
      </w:r>
      <w:proofErr w:type="spellStart"/>
      <w:r>
        <w:rPr>
          <w:rFonts w:ascii="Verdana" w:hAnsi="Verdana"/>
          <w:color w:val="222222"/>
          <w:sz w:val="23"/>
          <w:szCs w:val="23"/>
        </w:rPr>
        <w:t>Medicine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Agency, die für die EU-weite Arzneimittelzulassung zuständig ist, am 01. Dezember 2020 einen </w:t>
      </w:r>
      <w:hyperlink r:id="rId6" w:history="1">
        <w:r>
          <w:rPr>
            <w:rStyle w:val="Hyperlink"/>
            <w:rFonts w:ascii="Verdana" w:hAnsi="Verdana"/>
            <w:color w:val="4DB2EC"/>
            <w:sz w:val="23"/>
            <w:szCs w:val="23"/>
          </w:rPr>
          <w:t>Antrag auf die sofortige Aussetzung sämtlicher SARS-CoV-2-Impfstoffstudien</w:t>
        </w:r>
      </w:hyperlink>
      <w:r>
        <w:rPr>
          <w:rFonts w:ascii="Verdana" w:hAnsi="Verdana"/>
          <w:color w:val="222222"/>
          <w:sz w:val="23"/>
          <w:szCs w:val="23"/>
        </w:rPr>
        <w:t xml:space="preserve">, insbesondere die Studie von </w:t>
      </w:r>
      <w:proofErr w:type="spellStart"/>
      <w:r>
        <w:rPr>
          <w:rFonts w:ascii="Verdana" w:hAnsi="Verdana"/>
          <w:color w:val="222222"/>
          <w:sz w:val="23"/>
          <w:szCs w:val="23"/>
        </w:rPr>
        <w:t>BioNtech</w:t>
      </w:r>
      <w:proofErr w:type="spellEnd"/>
      <w:r>
        <w:rPr>
          <w:rFonts w:ascii="Verdana" w:hAnsi="Verdana"/>
          <w:color w:val="222222"/>
          <w:sz w:val="23"/>
          <w:szCs w:val="23"/>
        </w:rPr>
        <w:t>/Pfizer zu BNT162b (</w:t>
      </w:r>
      <w:proofErr w:type="spellStart"/>
      <w:r>
        <w:rPr>
          <w:rFonts w:ascii="Verdana" w:hAnsi="Verdana"/>
          <w:color w:val="222222"/>
          <w:sz w:val="23"/>
          <w:szCs w:val="23"/>
        </w:rPr>
        <w:t>EudraCT</w:t>
      </w:r>
      <w:proofErr w:type="spellEnd"/>
      <w:r>
        <w:rPr>
          <w:rFonts w:ascii="Verdana" w:hAnsi="Verdana"/>
          <w:color w:val="222222"/>
          <w:sz w:val="23"/>
          <w:szCs w:val="23"/>
        </w:rPr>
        <w:t>-Nummer 2020-002641-42) gestellt.</w:t>
      </w:r>
    </w:p>
    <w:p w14:paraId="61F70BFD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Dr. </w:t>
      </w:r>
      <w:proofErr w:type="spellStart"/>
      <w:r>
        <w:rPr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und Dr. </w:t>
      </w:r>
      <w:proofErr w:type="spellStart"/>
      <w:r>
        <w:rPr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fordern, dass die Studien – zum Schutze des Lebens und der Gesundheit der Probanden – erst dann fortgesetzt werden, wenn ein Studienkonzept vorliegt, das geeignet ist, den erheblichen Sicherheitsbedenken, die von immer mehr namhaften </w:t>
      </w:r>
      <w:proofErr w:type="spellStart"/>
      <w:r>
        <w:rPr>
          <w:rFonts w:ascii="Verdana" w:hAnsi="Verdana"/>
          <w:color w:val="222222"/>
          <w:sz w:val="23"/>
          <w:szCs w:val="23"/>
        </w:rPr>
        <w:t>WissenschaftlerInnen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gegen den Impfstoff und das Studiendesign geäußert wird, Rechnung zu tragen.</w:t>
      </w:r>
    </w:p>
    <w:p w14:paraId="5D93CB5D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Die Petenten fordern zum einen, dass wegen der bekannten mangelnden Treffsicherheit des PCR-Tests bei einer seriösen Studie mit einer sogenannten Sanger-Sequenzierung gearbeitet werden muss. Nur so </w:t>
      </w:r>
      <w:proofErr w:type="spellStart"/>
      <w:r>
        <w:rPr>
          <w:rFonts w:ascii="Verdana" w:hAnsi="Verdana"/>
          <w:color w:val="222222"/>
          <w:sz w:val="23"/>
          <w:szCs w:val="23"/>
        </w:rPr>
        <w:t>liessen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sich verlässliche Aussagen zur Wirksamkeit eines Impfstoffes gegen Covid-19 treffen. Auf der Basis der vielen unterschiedlichen PCR-Tests von höchst unterschiedlicher Qualität könne weder das Erkrankungsrisiko noch ein möglicher Impfnutzen mit der nötigen Sicherheit bestimmbar, weshalb die Testung des Impfstoffs am Menschen per se unethisch sei.</w:t>
      </w:r>
    </w:p>
    <w:p w14:paraId="09EDA28E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Des Weiteren fordern sie, dass ausgeschlossen werden muss z.B. im Wege von Tierversuchen, dass sich bereits aus früheren Studien bekannte Risiken, die teilweise aus der Natur der Corona-Viren herrühren, realisieren können. Die Bedenken richten sich dabei insbesondere auf folgende Punkte:</w:t>
      </w:r>
    </w:p>
    <w:p w14:paraId="7C81C70C" w14:textId="77777777" w:rsidR="002718A9" w:rsidRDefault="002718A9" w:rsidP="002718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textAlignment w:val="baseline"/>
        <w:divId w:val="1358198522"/>
        <w:rPr>
          <w:rFonts w:ascii="Verdana" w:eastAsia="Times New Roman" w:hAnsi="Verdana"/>
          <w:color w:val="222222"/>
          <w:sz w:val="23"/>
          <w:szCs w:val="23"/>
        </w:rPr>
      </w:pPr>
      <w:r>
        <w:rPr>
          <w:rFonts w:ascii="Verdana" w:eastAsia="Times New Roman" w:hAnsi="Verdana"/>
          <w:color w:val="222222"/>
          <w:sz w:val="23"/>
          <w:szCs w:val="23"/>
        </w:rPr>
        <w:t xml:space="preserve">Die Bildung sogenannter “nicht-neutralisierender Antikörper” kann speziell dann, wenn der Proband nach der Impfung mit dem echten, dem “wilden” Virus konfrontiert ist, zu einer </w:t>
      </w:r>
      <w:proofErr w:type="spellStart"/>
      <w:r>
        <w:rPr>
          <w:rFonts w:ascii="Verdana" w:eastAsia="Times New Roman" w:hAnsi="Verdana"/>
          <w:color w:val="222222"/>
          <w:sz w:val="23"/>
          <w:szCs w:val="23"/>
        </w:rPr>
        <w:t>überschiessenden</w:t>
      </w:r>
      <w:proofErr w:type="spellEnd"/>
      <w:r>
        <w:rPr>
          <w:rFonts w:ascii="Verdana" w:eastAsia="Times New Roman" w:hAnsi="Verdana"/>
          <w:color w:val="222222"/>
          <w:sz w:val="23"/>
          <w:szCs w:val="23"/>
        </w:rPr>
        <w:t xml:space="preserve"> Immunreaktion führen. Diese sogenannte </w:t>
      </w:r>
      <w:r>
        <w:rPr>
          <w:rStyle w:val="Fett"/>
          <w:rFonts w:ascii="Verdana" w:eastAsia="Times New Roman" w:hAnsi="Verdana"/>
          <w:color w:val="222222"/>
          <w:sz w:val="23"/>
          <w:szCs w:val="23"/>
        </w:rPr>
        <w:t>antikörperabhängige Verstärkung, ADE</w:t>
      </w:r>
      <w:r>
        <w:rPr>
          <w:rFonts w:ascii="Verdana" w:eastAsia="Times New Roman" w:hAnsi="Verdana"/>
          <w:color w:val="222222"/>
          <w:sz w:val="23"/>
          <w:szCs w:val="23"/>
        </w:rPr>
        <w:t>, ist z.B. lange aus Experimenten mit Corona-Impfstoffen bei Katzen bekannt. Im Verlauf dieser Studien sind alle Katzen, die die Impfung zunächst gut vertragen hatten, gestorben, nachdem sie sich den wilden Virus gefangen hatten.</w:t>
      </w:r>
    </w:p>
    <w:p w14:paraId="19BE10AC" w14:textId="77777777" w:rsidR="002718A9" w:rsidRDefault="002718A9" w:rsidP="002718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textAlignment w:val="baseline"/>
        <w:divId w:val="1358198522"/>
        <w:rPr>
          <w:rFonts w:ascii="Verdana" w:eastAsia="Times New Roman" w:hAnsi="Verdana"/>
          <w:color w:val="222222"/>
          <w:sz w:val="23"/>
          <w:szCs w:val="23"/>
        </w:rPr>
      </w:pPr>
      <w:r>
        <w:rPr>
          <w:rFonts w:ascii="Verdana" w:eastAsia="Times New Roman" w:hAnsi="Verdana"/>
          <w:color w:val="222222"/>
          <w:sz w:val="23"/>
          <w:szCs w:val="23"/>
        </w:rPr>
        <w:lastRenderedPageBreak/>
        <w:t>Von den Impfungen wird erwartet, dass sie Antikörper gegen Spike-Proteine von SARS-CoV-2 hervorrufen. Spike Proteine enthalten aber unter anderem auch </w:t>
      </w:r>
      <w:proofErr w:type="gramStart"/>
      <w:r>
        <w:rPr>
          <w:rStyle w:val="Fett"/>
          <w:rFonts w:ascii="Verdana" w:eastAsia="Times New Roman" w:hAnsi="Verdana"/>
          <w:color w:val="222222"/>
          <w:sz w:val="23"/>
          <w:szCs w:val="23"/>
        </w:rPr>
        <w:t xml:space="preserve">unter anderem </w:t>
      </w:r>
      <w:proofErr w:type="gramEnd"/>
      <w:r>
        <w:rPr>
          <w:rStyle w:val="Fett"/>
          <w:rFonts w:ascii="Verdana" w:eastAsia="Times New Roman" w:hAnsi="Verdana"/>
          <w:color w:val="222222"/>
          <w:sz w:val="23"/>
          <w:szCs w:val="23"/>
        </w:rPr>
        <w:t> </w:t>
      </w:r>
      <w:proofErr w:type="spellStart"/>
      <w:r>
        <w:rPr>
          <w:rStyle w:val="Fett"/>
          <w:rFonts w:ascii="Verdana" w:eastAsia="Times New Roman" w:hAnsi="Verdana"/>
          <w:color w:val="222222"/>
          <w:sz w:val="23"/>
          <w:szCs w:val="23"/>
        </w:rPr>
        <w:t>Syncytin</w:t>
      </w:r>
      <w:proofErr w:type="spellEnd"/>
      <w:r>
        <w:rPr>
          <w:rStyle w:val="Fett"/>
          <w:rFonts w:ascii="Verdana" w:eastAsia="Times New Roman" w:hAnsi="Verdana"/>
          <w:color w:val="222222"/>
          <w:sz w:val="23"/>
          <w:szCs w:val="23"/>
        </w:rPr>
        <w:t>-homologe Proteine</w:t>
      </w:r>
      <w:r>
        <w:rPr>
          <w:rFonts w:ascii="Verdana" w:eastAsia="Times New Roman" w:hAnsi="Verdana"/>
          <w:color w:val="222222"/>
          <w:sz w:val="23"/>
          <w:szCs w:val="23"/>
        </w:rPr>
        <w:t>, die bei Säugetieren, wie dem Menschen, wesentliche Voraussetzung für die Ausbildung der Plazenta darstellen. Es muss unbedingt ausgeschlossen werden, dass ein Impfstoff gegen SARS-CoV-2 eine Immunreaktion gegen Syncytin-1 auslöst, da ansonsten </w:t>
      </w:r>
      <w:r>
        <w:rPr>
          <w:rStyle w:val="Fett"/>
          <w:rFonts w:ascii="Verdana" w:eastAsia="Times New Roman" w:hAnsi="Verdana"/>
          <w:color w:val="222222"/>
          <w:sz w:val="23"/>
          <w:szCs w:val="23"/>
        </w:rPr>
        <w:t>Unfruchtbarkeit von unbestimmter Dauer </w:t>
      </w:r>
      <w:r>
        <w:rPr>
          <w:rFonts w:ascii="Verdana" w:eastAsia="Times New Roman" w:hAnsi="Verdana"/>
          <w:color w:val="222222"/>
          <w:sz w:val="23"/>
          <w:szCs w:val="23"/>
        </w:rPr>
        <w:t>bei geimpften Frauen die Folge sein könnte.</w:t>
      </w:r>
    </w:p>
    <w:p w14:paraId="2B924CF5" w14:textId="77777777" w:rsidR="002718A9" w:rsidRDefault="002718A9" w:rsidP="002718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textAlignment w:val="baseline"/>
        <w:divId w:val="1358198522"/>
        <w:rPr>
          <w:rFonts w:ascii="Verdana" w:eastAsia="Times New Roman" w:hAnsi="Verdana"/>
          <w:color w:val="222222"/>
          <w:sz w:val="23"/>
          <w:szCs w:val="23"/>
        </w:rPr>
      </w:pPr>
      <w:r>
        <w:rPr>
          <w:rFonts w:ascii="Verdana" w:eastAsia="Times New Roman" w:hAnsi="Verdana"/>
          <w:color w:val="222222"/>
          <w:sz w:val="23"/>
          <w:szCs w:val="23"/>
        </w:rPr>
        <w:t xml:space="preserve">In den </w:t>
      </w:r>
      <w:proofErr w:type="spellStart"/>
      <w:r>
        <w:rPr>
          <w:rFonts w:ascii="Verdana" w:eastAsia="Times New Roman" w:hAnsi="Verdana"/>
          <w:color w:val="222222"/>
          <w:sz w:val="23"/>
          <w:szCs w:val="23"/>
        </w:rPr>
        <w:t>mRNA</w:t>
      </w:r>
      <w:proofErr w:type="spellEnd"/>
      <w:r>
        <w:rPr>
          <w:rFonts w:ascii="Verdana" w:eastAsia="Times New Roman" w:hAnsi="Verdana"/>
          <w:color w:val="222222"/>
          <w:sz w:val="23"/>
          <w:szCs w:val="23"/>
        </w:rPr>
        <w:t xml:space="preserve">-Impfstoffen von </w:t>
      </w:r>
      <w:proofErr w:type="spellStart"/>
      <w:r>
        <w:rPr>
          <w:rFonts w:ascii="Verdana" w:eastAsia="Times New Roman" w:hAnsi="Verdana"/>
          <w:color w:val="222222"/>
          <w:sz w:val="23"/>
          <w:szCs w:val="23"/>
        </w:rPr>
        <w:t>BioNTech</w:t>
      </w:r>
      <w:proofErr w:type="spellEnd"/>
      <w:r>
        <w:rPr>
          <w:rFonts w:ascii="Verdana" w:eastAsia="Times New Roman" w:hAnsi="Verdana"/>
          <w:color w:val="222222"/>
          <w:sz w:val="23"/>
          <w:szCs w:val="23"/>
        </w:rPr>
        <w:t>/Pfizer ist </w:t>
      </w:r>
      <w:proofErr w:type="spellStart"/>
      <w:r>
        <w:rPr>
          <w:rStyle w:val="Fett"/>
          <w:rFonts w:ascii="Verdana" w:eastAsia="Times New Roman" w:hAnsi="Verdana"/>
          <w:color w:val="222222"/>
          <w:sz w:val="23"/>
          <w:szCs w:val="23"/>
        </w:rPr>
        <w:t>Polyethylenglykol</w:t>
      </w:r>
      <w:proofErr w:type="spellEnd"/>
      <w:r>
        <w:rPr>
          <w:rStyle w:val="Fett"/>
          <w:rFonts w:ascii="Verdana" w:eastAsia="Times New Roman" w:hAnsi="Verdana"/>
          <w:color w:val="222222"/>
          <w:sz w:val="23"/>
          <w:szCs w:val="23"/>
        </w:rPr>
        <w:t xml:space="preserve"> (PEG)</w:t>
      </w:r>
      <w:r>
        <w:rPr>
          <w:rFonts w:ascii="Verdana" w:eastAsia="Times New Roman" w:hAnsi="Verdana"/>
          <w:color w:val="222222"/>
          <w:sz w:val="23"/>
          <w:szCs w:val="23"/>
        </w:rPr>
        <w:t> enthalten. 70% der Menschen bilden Antikörper gegen diesen Stoff aus – das bedeutet, viele Menschen können </w:t>
      </w:r>
      <w:r>
        <w:rPr>
          <w:rStyle w:val="Fett"/>
          <w:rFonts w:ascii="Verdana" w:eastAsia="Times New Roman" w:hAnsi="Verdana"/>
          <w:color w:val="222222"/>
          <w:sz w:val="23"/>
          <w:szCs w:val="23"/>
        </w:rPr>
        <w:t>allergische, möglicherweise tödliche Reaktionen</w:t>
      </w:r>
      <w:r>
        <w:rPr>
          <w:rFonts w:ascii="Verdana" w:eastAsia="Times New Roman" w:hAnsi="Verdana"/>
          <w:color w:val="222222"/>
          <w:sz w:val="23"/>
          <w:szCs w:val="23"/>
        </w:rPr>
        <w:t> auf die Impfung entwickeln.</w:t>
      </w:r>
    </w:p>
    <w:p w14:paraId="269F2EDE" w14:textId="77777777" w:rsidR="002718A9" w:rsidRDefault="002718A9" w:rsidP="002718A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1035"/>
        <w:textAlignment w:val="baseline"/>
        <w:divId w:val="1358198522"/>
        <w:rPr>
          <w:rFonts w:ascii="Verdana" w:eastAsia="Times New Roman" w:hAnsi="Verdana"/>
          <w:color w:val="222222"/>
          <w:sz w:val="23"/>
          <w:szCs w:val="23"/>
        </w:rPr>
      </w:pPr>
      <w:r>
        <w:rPr>
          <w:rFonts w:ascii="Verdana" w:eastAsia="Times New Roman" w:hAnsi="Verdana"/>
          <w:color w:val="222222"/>
          <w:sz w:val="23"/>
          <w:szCs w:val="23"/>
        </w:rPr>
        <w:t xml:space="preserve">Die viel zu kurze Studiendauer </w:t>
      </w:r>
      <w:proofErr w:type="spellStart"/>
      <w:r>
        <w:rPr>
          <w:rFonts w:ascii="Verdana" w:eastAsia="Times New Roman" w:hAnsi="Verdana"/>
          <w:color w:val="222222"/>
          <w:sz w:val="23"/>
          <w:szCs w:val="23"/>
        </w:rPr>
        <w:t>läßt</w:t>
      </w:r>
      <w:proofErr w:type="spellEnd"/>
      <w:r>
        <w:rPr>
          <w:rFonts w:ascii="Verdana" w:eastAsia="Times New Roman" w:hAnsi="Verdana"/>
          <w:color w:val="222222"/>
          <w:sz w:val="23"/>
          <w:szCs w:val="23"/>
        </w:rPr>
        <w:t xml:space="preserve"> eine realistische Abschätzung der Spätfolgen nicht zu. Wie bei den Narkolepsie-Fällen nach der Schweinegrippe-Impfung würden bei einer geplanten Notzulassung mit erst anschließender Beobachtungsmöglichkeit von Spätfolgen gegebenenfalls Millionen gesunder Menschen einem nicht hinnehmbaren </w:t>
      </w:r>
      <w:proofErr w:type="gramStart"/>
      <w:r>
        <w:rPr>
          <w:rFonts w:ascii="Verdana" w:eastAsia="Times New Roman" w:hAnsi="Verdana"/>
          <w:color w:val="222222"/>
          <w:sz w:val="23"/>
          <w:szCs w:val="23"/>
        </w:rPr>
        <w:t>Risiken</w:t>
      </w:r>
      <w:proofErr w:type="gramEnd"/>
      <w:r>
        <w:rPr>
          <w:rFonts w:ascii="Verdana" w:eastAsia="Times New Roman" w:hAnsi="Verdana"/>
          <w:color w:val="222222"/>
          <w:sz w:val="23"/>
          <w:szCs w:val="23"/>
        </w:rPr>
        <w:t xml:space="preserve"> ausgesetzt.</w:t>
      </w:r>
    </w:p>
    <w:p w14:paraId="43D5C8A6" w14:textId="77777777" w:rsidR="002718A9" w:rsidRDefault="002718A9" w:rsidP="002718A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textAlignment w:val="baseline"/>
        <w:divId w:val="1358198522"/>
        <w:rPr>
          <w:rFonts w:ascii="Verdana" w:eastAsia="Times New Roman" w:hAnsi="Verdana"/>
          <w:color w:val="222222"/>
          <w:sz w:val="23"/>
          <w:szCs w:val="23"/>
        </w:rPr>
      </w:pPr>
      <w:r>
        <w:rPr>
          <w:rFonts w:ascii="Verdana" w:eastAsia="Times New Roman" w:hAnsi="Verdana"/>
          <w:color w:val="222222"/>
          <w:sz w:val="23"/>
          <w:szCs w:val="23"/>
        </w:rPr>
        <w:t xml:space="preserve">Gleichwohl haben </w:t>
      </w:r>
      <w:proofErr w:type="spellStart"/>
      <w:r>
        <w:rPr>
          <w:rFonts w:ascii="Verdana" w:eastAsia="Times New Roman" w:hAnsi="Verdana"/>
          <w:color w:val="222222"/>
          <w:sz w:val="23"/>
          <w:szCs w:val="23"/>
        </w:rPr>
        <w:t>BioNTech</w:t>
      </w:r>
      <w:proofErr w:type="spellEnd"/>
      <w:r>
        <w:rPr>
          <w:rFonts w:ascii="Verdana" w:eastAsia="Times New Roman" w:hAnsi="Verdana"/>
          <w:color w:val="222222"/>
          <w:sz w:val="23"/>
          <w:szCs w:val="23"/>
        </w:rPr>
        <w:t>/Pfizer offenbar am 01. Dezember 2020 einen Antrag auf Notfall-Zulassung gestellt.</w:t>
      </w:r>
    </w:p>
    <w:p w14:paraId="7B7F6583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Style w:val="Fett"/>
          <w:rFonts w:ascii="Verdana" w:hAnsi="Verdana"/>
          <w:color w:val="222222"/>
          <w:sz w:val="23"/>
          <w:szCs w:val="23"/>
        </w:rPr>
        <w:t>AUFRUF ZUR MITHILFE:</w:t>
      </w:r>
      <w:r>
        <w:rPr>
          <w:rFonts w:ascii="Verdana" w:hAnsi="Verdana"/>
          <w:color w:val="222222"/>
          <w:sz w:val="23"/>
          <w:szCs w:val="23"/>
        </w:rPr>
        <w:t xml:space="preserve"> Dr. </w:t>
      </w:r>
      <w:proofErr w:type="spellStart"/>
      <w:r>
        <w:rPr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und Dr. </w:t>
      </w:r>
      <w:proofErr w:type="spellStart"/>
      <w:r>
        <w:rPr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bitten um Mitzeichnung ihrer Petition durch möglichst viele EU-Bürger via Absenden der </w:t>
      </w:r>
      <w:hyperlink r:id="rId7" w:history="1">
        <w:r>
          <w:rPr>
            <w:rStyle w:val="Hyperlink"/>
            <w:rFonts w:ascii="Verdana" w:hAnsi="Verdana"/>
            <w:color w:val="4DB2EC"/>
            <w:sz w:val="23"/>
            <w:szCs w:val="23"/>
          </w:rPr>
          <w:t>hier vorbereiteten E-Mail an die EMA</w:t>
        </w:r>
      </w:hyperlink>
      <w:r>
        <w:rPr>
          <w:rFonts w:ascii="Verdana" w:hAnsi="Verdana"/>
          <w:color w:val="222222"/>
          <w:sz w:val="23"/>
          <w:szCs w:val="23"/>
        </w:rPr>
        <w:t>.</w:t>
      </w:r>
    </w:p>
    <w:p w14:paraId="6166514B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Style w:val="Fett"/>
          <w:rFonts w:ascii="Verdana" w:hAnsi="Verdana"/>
          <w:color w:val="222222"/>
          <w:sz w:val="23"/>
          <w:szCs w:val="23"/>
        </w:rPr>
        <w:t>Nachtrag:</w:t>
      </w:r>
      <w:r>
        <w:rPr>
          <w:rFonts w:ascii="Verdana" w:hAnsi="Verdana"/>
          <w:color w:val="222222"/>
          <w:sz w:val="23"/>
          <w:szCs w:val="23"/>
        </w:rPr>
        <w:t> Wegen teilweiser Überlastung der Server hier der Inhalt der E-Mail und die Kontaktadressen zum späteren Selbst-Versenden:</w:t>
      </w:r>
    </w:p>
    <w:p w14:paraId="2D498A15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An: press@ema.europa.eu; petitionEMA@corona-ausschuss.com</w:t>
      </w:r>
    </w:p>
    <w:p w14:paraId="79430751" w14:textId="77777777" w:rsidR="002718A9" w:rsidRDefault="002718A9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Betreff: Co-</w:t>
      </w:r>
      <w:proofErr w:type="spellStart"/>
      <w:r>
        <w:rPr>
          <w:rFonts w:ascii="Verdana" w:hAnsi="Verdana"/>
          <w:color w:val="222222"/>
          <w:sz w:val="23"/>
          <w:szCs w:val="23"/>
        </w:rPr>
        <w:t>signing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the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petition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of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Germany, </w:t>
      </w:r>
      <w:proofErr w:type="spellStart"/>
      <w:r>
        <w:rPr>
          <w:rFonts w:ascii="Verdana" w:hAnsi="Verdana"/>
          <w:color w:val="222222"/>
          <w:sz w:val="23"/>
          <w:szCs w:val="23"/>
        </w:rPr>
        <w:t>and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Fonts w:ascii="Verdana" w:hAnsi="Verdana"/>
          <w:color w:val="222222"/>
          <w:sz w:val="23"/>
          <w:szCs w:val="23"/>
        </w:rPr>
        <w:t>, UK (</w:t>
      </w:r>
      <w:proofErr w:type="spellStart"/>
      <w:r>
        <w:rPr>
          <w:rFonts w:ascii="Verdana" w:hAnsi="Verdana"/>
          <w:color w:val="222222"/>
          <w:sz w:val="23"/>
          <w:szCs w:val="23"/>
        </w:rPr>
        <w:t>submitted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1-Dec-2020)</w:t>
      </w:r>
    </w:p>
    <w:p w14:paraId="027300D3" w14:textId="07A2E5F3" w:rsidR="008B54D5" w:rsidRPr="00E80621" w:rsidRDefault="002718A9" w:rsidP="00E80621">
      <w:pPr>
        <w:pStyle w:val="StandardWeb"/>
        <w:shd w:val="clear" w:color="auto" w:fill="FFFFFF"/>
        <w:spacing w:before="0" w:beforeAutospacing="0" w:after="390" w:afterAutospacing="0"/>
        <w:textAlignment w:val="baseline"/>
        <w:divId w:val="1358198522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Dear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Sir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or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Madam, I am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hereby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co-signing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the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petition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of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and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to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support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their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urgent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request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to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stay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the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Phase III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clinical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trial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(s)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of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BNT162b (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EudraCT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Number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2020-002641-42)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and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other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clinical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trials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. The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full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text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of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the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petition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of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and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can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be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found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here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: https://2020news.de/wp-content/uploads/2020/12/Wodarg_Yeadon_EMA_Petition_Pfizer_Trial_FINAL_01DEC2020_EN_unsigned_with_Exhibits.pdf I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hereby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respectfully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request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that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EMA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act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on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the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petition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of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Wodarg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and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Dr.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Yeadon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immediately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Hervorhebung"/>
          <w:rFonts w:ascii="Verdana" w:hAnsi="Verdana"/>
          <w:color w:val="222222"/>
          <w:sz w:val="23"/>
          <w:szCs w:val="23"/>
        </w:rPr>
        <w:t>Regards</w:t>
      </w:r>
      <w:proofErr w:type="spellEnd"/>
      <w:r>
        <w:rPr>
          <w:rStyle w:val="Hervorhebung"/>
          <w:rFonts w:ascii="Verdana" w:hAnsi="Verdana"/>
          <w:color w:val="222222"/>
          <w:sz w:val="23"/>
          <w:szCs w:val="23"/>
        </w:rPr>
        <w:t> </w:t>
      </w:r>
      <w:r w:rsidR="00E80621" w:rsidRPr="00E80621">
        <w:rPr>
          <w:rFonts w:ascii="Verdana" w:eastAsia="Times New Roman" w:hAnsi="Verdana"/>
          <w:color w:val="000000"/>
          <w:sz w:val="21"/>
          <w:szCs w:val="21"/>
        </w:rPr>
        <w:t xml:space="preserve"> </w:t>
      </w:r>
    </w:p>
    <w:sectPr w:rsidR="008B54D5" w:rsidRPr="00E806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230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B5D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350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D0F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D5"/>
    <w:rsid w:val="000F07AF"/>
    <w:rsid w:val="002718A9"/>
    <w:rsid w:val="007B14D0"/>
    <w:rsid w:val="007C7ED6"/>
    <w:rsid w:val="008B54D5"/>
    <w:rsid w:val="00E80621"/>
    <w:rsid w:val="00EB39F6"/>
    <w:rsid w:val="00FB1646"/>
    <w:rsid w:val="00F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F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1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1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18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18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18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social-icon-wrap">
    <w:name w:val="td-social-icon-wrap"/>
    <w:basedOn w:val="Absatz-Standardschriftart"/>
    <w:rsid w:val="002718A9"/>
  </w:style>
  <w:style w:type="character" w:styleId="Hyperlink">
    <w:name w:val="Hyperlink"/>
    <w:basedOn w:val="Absatz-Standardschriftart"/>
    <w:uiPriority w:val="99"/>
    <w:semiHidden/>
    <w:unhideWhenUsed/>
    <w:rsid w:val="002718A9"/>
    <w:rPr>
      <w:color w:val="0000FF"/>
      <w:u w:val="single"/>
    </w:rPr>
  </w:style>
  <w:style w:type="paragraph" w:customStyle="1" w:styleId="menu-item">
    <w:name w:val="menu-item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item-0">
    <w:name w:val="menu-item-0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ll-parent-menu-item">
    <w:name w:val="pll-parent-menu-item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ng-item">
    <w:name w:val="lang-item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718A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718A9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718A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718A9"/>
    <w:rPr>
      <w:rFonts w:ascii="Arial" w:hAnsi="Arial" w:cs="Arial"/>
      <w:vanish/>
      <w:sz w:val="16"/>
      <w:szCs w:val="16"/>
    </w:rPr>
  </w:style>
  <w:style w:type="character" w:customStyle="1" w:styleId="tdb-bred-no-url-last">
    <w:name w:val="tdb-bred-no-url-last"/>
    <w:basedOn w:val="Absatz-Standardschriftart"/>
    <w:rsid w:val="002718A9"/>
  </w:style>
  <w:style w:type="character" w:customStyle="1" w:styleId="td-nr-views-1263">
    <w:name w:val="td-nr-views-1263"/>
    <w:basedOn w:val="Absatz-Standardschriftart"/>
    <w:rsid w:val="002718A9"/>
  </w:style>
  <w:style w:type="paragraph" w:styleId="StandardWeb">
    <w:name w:val="Normal (Web)"/>
    <w:basedOn w:val="Standard"/>
    <w:uiPriority w:val="99"/>
    <w:unhideWhenUsed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718A9"/>
    <w:rPr>
      <w:b/>
      <w:bCs/>
    </w:rPr>
  </w:style>
  <w:style w:type="character" w:styleId="Hervorhebung">
    <w:name w:val="Emphasis"/>
    <w:basedOn w:val="Absatz-Standardschriftart"/>
    <w:uiPriority w:val="20"/>
    <w:qFormat/>
    <w:rsid w:val="002718A9"/>
    <w:rPr>
      <w:i/>
      <w:iCs/>
    </w:rPr>
  </w:style>
  <w:style w:type="character" w:customStyle="1" w:styleId="td-post-date">
    <w:name w:val="td-post-date"/>
    <w:basedOn w:val="Absatz-Standardschriftart"/>
    <w:rsid w:val="002718A9"/>
  </w:style>
  <w:style w:type="character" w:customStyle="1" w:styleId="td-adspot-title">
    <w:name w:val="td-adspot-title"/>
    <w:basedOn w:val="Absatz-Standardschriftart"/>
    <w:rsid w:val="002718A9"/>
  </w:style>
  <w:style w:type="character" w:customStyle="1" w:styleId="td-pulldown-size">
    <w:name w:val="td-pulldown-size"/>
    <w:basedOn w:val="Absatz-Standardschriftart"/>
    <w:rsid w:val="002718A9"/>
  </w:style>
  <w:style w:type="character" w:customStyle="1" w:styleId="td-cat-name">
    <w:name w:val="td-cat-name"/>
    <w:basedOn w:val="Absatz-Standardschriftart"/>
    <w:rsid w:val="002718A9"/>
  </w:style>
  <w:style w:type="character" w:customStyle="1" w:styleId="td-cat-no">
    <w:name w:val="td-cat-no"/>
    <w:basedOn w:val="Absatz-Standardschriftart"/>
    <w:rsid w:val="002718A9"/>
  </w:style>
  <w:style w:type="paragraph" w:customStyle="1" w:styleId="tdm-descr">
    <w:name w:val="tdm-descr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1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18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18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1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18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18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social-icon-wrap">
    <w:name w:val="td-social-icon-wrap"/>
    <w:basedOn w:val="Absatz-Standardschriftart"/>
    <w:rsid w:val="002718A9"/>
  </w:style>
  <w:style w:type="character" w:styleId="Hyperlink">
    <w:name w:val="Hyperlink"/>
    <w:basedOn w:val="Absatz-Standardschriftart"/>
    <w:uiPriority w:val="99"/>
    <w:semiHidden/>
    <w:unhideWhenUsed/>
    <w:rsid w:val="002718A9"/>
    <w:rPr>
      <w:color w:val="0000FF"/>
      <w:u w:val="single"/>
    </w:rPr>
  </w:style>
  <w:style w:type="paragraph" w:customStyle="1" w:styleId="menu-item">
    <w:name w:val="menu-item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item-0">
    <w:name w:val="menu-item-0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ll-parent-menu-item">
    <w:name w:val="pll-parent-menu-item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ng-item">
    <w:name w:val="lang-item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718A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718A9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718A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718A9"/>
    <w:rPr>
      <w:rFonts w:ascii="Arial" w:hAnsi="Arial" w:cs="Arial"/>
      <w:vanish/>
      <w:sz w:val="16"/>
      <w:szCs w:val="16"/>
    </w:rPr>
  </w:style>
  <w:style w:type="character" w:customStyle="1" w:styleId="tdb-bred-no-url-last">
    <w:name w:val="tdb-bred-no-url-last"/>
    <w:basedOn w:val="Absatz-Standardschriftart"/>
    <w:rsid w:val="002718A9"/>
  </w:style>
  <w:style w:type="character" w:customStyle="1" w:styleId="td-nr-views-1263">
    <w:name w:val="td-nr-views-1263"/>
    <w:basedOn w:val="Absatz-Standardschriftart"/>
    <w:rsid w:val="002718A9"/>
  </w:style>
  <w:style w:type="paragraph" w:styleId="StandardWeb">
    <w:name w:val="Normal (Web)"/>
    <w:basedOn w:val="Standard"/>
    <w:uiPriority w:val="99"/>
    <w:unhideWhenUsed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718A9"/>
    <w:rPr>
      <w:b/>
      <w:bCs/>
    </w:rPr>
  </w:style>
  <w:style w:type="character" w:styleId="Hervorhebung">
    <w:name w:val="Emphasis"/>
    <w:basedOn w:val="Absatz-Standardschriftart"/>
    <w:uiPriority w:val="20"/>
    <w:qFormat/>
    <w:rsid w:val="002718A9"/>
    <w:rPr>
      <w:i/>
      <w:iCs/>
    </w:rPr>
  </w:style>
  <w:style w:type="character" w:customStyle="1" w:styleId="td-post-date">
    <w:name w:val="td-post-date"/>
    <w:basedOn w:val="Absatz-Standardschriftart"/>
    <w:rsid w:val="002718A9"/>
  </w:style>
  <w:style w:type="character" w:customStyle="1" w:styleId="td-adspot-title">
    <w:name w:val="td-adspot-title"/>
    <w:basedOn w:val="Absatz-Standardschriftart"/>
    <w:rsid w:val="002718A9"/>
  </w:style>
  <w:style w:type="character" w:customStyle="1" w:styleId="td-pulldown-size">
    <w:name w:val="td-pulldown-size"/>
    <w:basedOn w:val="Absatz-Standardschriftart"/>
    <w:rsid w:val="002718A9"/>
  </w:style>
  <w:style w:type="character" w:customStyle="1" w:styleId="td-cat-name">
    <w:name w:val="td-cat-name"/>
    <w:basedOn w:val="Absatz-Standardschriftart"/>
    <w:rsid w:val="002718A9"/>
  </w:style>
  <w:style w:type="character" w:customStyle="1" w:styleId="td-cat-no">
    <w:name w:val="td-cat-no"/>
    <w:basedOn w:val="Absatz-Standardschriftart"/>
    <w:rsid w:val="002718A9"/>
  </w:style>
  <w:style w:type="paragraph" w:customStyle="1" w:styleId="tdm-descr">
    <w:name w:val="tdm-descr"/>
    <w:basedOn w:val="Standard"/>
    <w:rsid w:val="002718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6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5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5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28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59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6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37278">
                                                  <w:marLeft w:val="-45"/>
                                                  <w:marRight w:val="-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1577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9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9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3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1313">
                                                  <w:marLeft w:val="-45"/>
                                                  <w:marRight w:val="-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25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65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608577">
                                                      <w:marLeft w:val="0"/>
                                                      <w:marRight w:val="9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23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2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86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73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159976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87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42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AEAEA"/>
                                                                <w:left w:val="single" w:sz="2" w:space="12" w:color="EAEAEA"/>
                                                                <w:bottom w:val="single" w:sz="2" w:space="0" w:color="EAEAEA"/>
                                                                <w:right w:val="single" w:sz="2" w:space="0" w:color="EAEAEA"/>
                                                              </w:divBdr>
                                                              <w:divsChild>
                                                                <w:div w:id="40595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360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5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AEAEA"/>
                                                                <w:left w:val="single" w:sz="2" w:space="12" w:color="EAEAEA"/>
                                                                <w:bottom w:val="single" w:sz="2" w:space="0" w:color="EAEAEA"/>
                                                                <w:right w:val="single" w:sz="2" w:space="0" w:color="EAEAEA"/>
                                                              </w:divBdr>
                                                              <w:divsChild>
                                                                <w:div w:id="417748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8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2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47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AEAEA"/>
                                                                <w:left w:val="single" w:sz="2" w:space="12" w:color="EAEAEA"/>
                                                                <w:bottom w:val="single" w:sz="2" w:space="0" w:color="EAEAEA"/>
                                                                <w:right w:val="single" w:sz="2" w:space="0" w:color="EAEAEA"/>
                                                              </w:divBdr>
                                                              <w:divsChild>
                                                                <w:div w:id="14393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141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6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AEAEA"/>
                                                                <w:left w:val="single" w:sz="2" w:space="12" w:color="EAEAEA"/>
                                                                <w:bottom w:val="single" w:sz="2" w:space="0" w:color="EAEAEA"/>
                                                                <w:right w:val="single" w:sz="2" w:space="0" w:color="EAEAEA"/>
                                                              </w:divBdr>
                                                              <w:divsChild>
                                                                <w:div w:id="103292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58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4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AEAEA"/>
                                                                <w:left w:val="single" w:sz="2" w:space="12" w:color="EAEAEA"/>
                                                                <w:bottom w:val="single" w:sz="2" w:space="0" w:color="EAEAEA"/>
                                                                <w:right w:val="single" w:sz="2" w:space="0" w:color="EAEAEA"/>
                                                              </w:divBdr>
                                                              <w:divsChild>
                                                                <w:div w:id="121412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17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25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AEAEA"/>
                                                                <w:left w:val="single" w:sz="2" w:space="12" w:color="EAEAEA"/>
                                                                <w:bottom w:val="single" w:sz="2" w:space="0" w:color="EAEAEA"/>
                                                                <w:right w:val="single" w:sz="2" w:space="0" w:color="EAEAEA"/>
                                                              </w:divBdr>
                                                              <w:divsChild>
                                                                <w:div w:id="1690329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5728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4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79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8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1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94375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13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05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AEAEA"/>
                                                                        <w:left w:val="single" w:sz="2" w:space="12" w:color="EAEAEA"/>
                                                                        <w:bottom w:val="single" w:sz="2" w:space="0" w:color="EAEAEA"/>
                                                                        <w:right w:val="single" w:sz="2" w:space="0" w:color="EAEAEA"/>
                                                                      </w:divBdr>
                                                                      <w:divsChild>
                                                                        <w:div w:id="1716003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38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19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8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AEAEA"/>
                                                                        <w:left w:val="single" w:sz="2" w:space="12" w:color="EAEAEA"/>
                                                                        <w:bottom w:val="single" w:sz="2" w:space="0" w:color="EAEAEA"/>
                                                                        <w:right w:val="single" w:sz="2" w:space="0" w:color="EAEAEA"/>
                                                                      </w:divBdr>
                                                                      <w:divsChild>
                                                                        <w:div w:id="55878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8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00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3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AEAEA"/>
                                                                        <w:left w:val="single" w:sz="2" w:space="12" w:color="EAEAEA"/>
                                                                        <w:bottom w:val="single" w:sz="2" w:space="0" w:color="EAEAEA"/>
                                                                        <w:right w:val="single" w:sz="2" w:space="0" w:color="EAEAEA"/>
                                                                      </w:divBdr>
                                                                      <w:divsChild>
                                                                        <w:div w:id="22684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2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45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81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212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93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6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8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4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ema.europa.eu?cc=petitionEMA@corona-ausschuss.com&amp;subject=Co-signing%20the%20petition%20of%20Dr.%20Wodarg,%20Germany,%20and%20Dr.%20Yeadon,%20UK,%20(submitted%20on%201-Dec-2020)&amp;body=Dear%20Sir%20or%20Madam,%20I%20am%20hereby%20co-signing%20the%20petition%20of%20Dr.%20Wodarg%20and%20Dr.%20Yeadon%20to%20support%20their%20urgent%20request%20to%20stay%20the%20Phase%20III%20clinical%20trial(s)%20of%20BNT162b%20(EudraCT%20Number%202020-002641-42)%20and%20other%20clinical%20trials.%20The%20full%20text%20of%20the%20petition%20of%20Dr.%20Wodarg%20and%20Dr.%20Yeadon%20can%20be%20found%20here:%20https://2020news.de/wp-content/uploads/2020/12/Wodarg_Yeadon_EMA_Petition_Pfizer_Trial_FINAL_01DEC2020_EN_unsigned_with_Exhibits.pdf%20I%20hereby%20respectfully%20request%20that%20EMA%20act%20on%20the%20petition%20of%20Dr.%20Wodarg%20and%20Dr.%20Yeadon%20immediately.%20Reg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0news.de/wp-content/uploads/2020/12/Wodarg_Yeadon_EMA_Petition_Pfizer_Trial_FINAL_01DEC2020_EN_unsigned_with_Exhibit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Müller</dc:creator>
  <cp:lastModifiedBy>office</cp:lastModifiedBy>
  <cp:revision>3</cp:revision>
  <cp:lastPrinted>2020-12-03T22:00:00Z</cp:lastPrinted>
  <dcterms:created xsi:type="dcterms:W3CDTF">2020-12-03T22:00:00Z</dcterms:created>
  <dcterms:modified xsi:type="dcterms:W3CDTF">2020-12-03T22:00:00Z</dcterms:modified>
</cp:coreProperties>
</file>